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楷体" w:hAnsi="楷体" w:eastAsia="楷体" w:cs="楷体"/>
          <w:sz w:val="32"/>
          <w:szCs w:val="32"/>
          <w:lang w:val="en-US" w:eastAsia="zh-CN"/>
        </w:rPr>
      </w:pPr>
      <w:r>
        <w:rPr>
          <w:rFonts w:hint="eastAsia" w:ascii="楷体" w:hAnsi="楷体" w:eastAsia="楷体" w:cs="楷体"/>
          <w:sz w:val="32"/>
          <w:szCs w:val="32"/>
          <w:lang w:eastAsia="zh-CN"/>
        </w:rPr>
        <w:t>附</w:t>
      </w:r>
      <w:bookmarkStart w:id="0" w:name="_GoBack"/>
      <w:bookmarkEnd w:id="0"/>
      <w:r>
        <w:rPr>
          <w:rFonts w:hint="eastAsia" w:ascii="楷体" w:hAnsi="楷体" w:eastAsia="楷体" w:cs="楷体"/>
          <w:sz w:val="32"/>
          <w:szCs w:val="32"/>
          <w:lang w:eastAsia="zh-CN"/>
        </w:rPr>
        <w:t>件</w:t>
      </w:r>
      <w:r>
        <w:rPr>
          <w:rFonts w:hint="eastAsia" w:ascii="楷体" w:hAnsi="楷体" w:eastAsia="楷体" w:cs="楷体"/>
          <w:sz w:val="32"/>
          <w:szCs w:val="32"/>
          <w:lang w:val="en-US" w:eastAsia="zh-CN"/>
        </w:rPr>
        <w:t>2</w:t>
      </w:r>
    </w:p>
    <w:p>
      <w:pPr>
        <w:tabs>
          <w:tab w:val="left" w:pos="5220"/>
        </w:tabs>
        <w:jc w:val="center"/>
        <w:rPr>
          <w:rFonts w:ascii="Times New Roman" w:hAnsi="Times New Roman" w:eastAsia="方正小标宋简体" w:cs="方正小标宋简体"/>
          <w:sz w:val="52"/>
          <w:szCs w:val="52"/>
        </w:rPr>
      </w:pPr>
    </w:p>
    <w:p>
      <w:pPr>
        <w:pStyle w:val="2"/>
        <w:rPr>
          <w:rFonts w:eastAsia="方正小标宋简体" w:cs="方正小标宋简体"/>
          <w:sz w:val="52"/>
          <w:szCs w:val="52"/>
        </w:rPr>
      </w:pPr>
    </w:p>
    <w:p>
      <w:pPr>
        <w:rPr>
          <w:rFonts w:ascii="Times New Roman" w:hAnsi="Times New Roman" w:eastAsia="方正小标宋简体" w:cs="方正小标宋简体"/>
          <w:sz w:val="52"/>
          <w:szCs w:val="52"/>
        </w:rPr>
      </w:pPr>
    </w:p>
    <w:p>
      <w:pPr>
        <w:tabs>
          <w:tab w:val="left" w:pos="5220"/>
        </w:tabs>
        <w:jc w:val="center"/>
        <w:rPr>
          <w:rFonts w:hint="default" w:ascii="Times New Roman" w:hAnsi="Times New Roman" w:eastAsia="方正小标宋简体" w:cs="方正小标宋简体"/>
          <w:sz w:val="48"/>
          <w:szCs w:val="48"/>
          <w:lang w:val="en-US" w:eastAsia="zh-CN"/>
        </w:rPr>
      </w:pPr>
      <w:r>
        <w:rPr>
          <w:rFonts w:hint="default" w:ascii="Times New Roman" w:hAnsi="Times New Roman" w:eastAsia="方正小标宋简体" w:cs="方正小标宋简体"/>
          <w:sz w:val="48"/>
          <w:szCs w:val="48"/>
          <w:lang w:val="en-US" w:eastAsia="zh-CN"/>
        </w:rPr>
        <w:t>厦门市加快新一代信息技术与制造业</w:t>
      </w:r>
    </w:p>
    <w:p>
      <w:pPr>
        <w:tabs>
          <w:tab w:val="left" w:pos="5220"/>
        </w:tabs>
        <w:jc w:val="center"/>
        <w:rPr>
          <w:rFonts w:hint="default" w:ascii="Times New Roman" w:hAnsi="Times New Roman" w:eastAsia="方正小标宋简体" w:cs="方正小标宋简体"/>
          <w:sz w:val="48"/>
          <w:szCs w:val="48"/>
          <w:lang w:val="en-US" w:eastAsia="zh-CN"/>
        </w:rPr>
      </w:pPr>
      <w:r>
        <w:rPr>
          <w:rFonts w:hint="default" w:ascii="Times New Roman" w:hAnsi="Times New Roman" w:eastAsia="方正小标宋简体" w:cs="方正小标宋简体"/>
          <w:sz w:val="48"/>
          <w:szCs w:val="48"/>
          <w:lang w:val="en-US" w:eastAsia="zh-CN"/>
        </w:rPr>
        <w:t>融合发展数字化转型诊断咨询服务机构</w:t>
      </w:r>
    </w:p>
    <w:p>
      <w:pPr>
        <w:tabs>
          <w:tab w:val="left" w:pos="5220"/>
        </w:tabs>
        <w:jc w:val="center"/>
        <w:rPr>
          <w:rFonts w:hint="eastAsia" w:ascii="Times New Roman" w:hAnsi="Times New Roman" w:eastAsia="方正小标宋简体" w:cs="方正小标宋简体"/>
          <w:sz w:val="48"/>
          <w:szCs w:val="48"/>
          <w:lang w:val="en-US" w:eastAsia="zh-CN"/>
        </w:rPr>
      </w:pPr>
    </w:p>
    <w:p>
      <w:pPr>
        <w:tabs>
          <w:tab w:val="left" w:pos="5220"/>
        </w:tabs>
        <w:jc w:val="center"/>
        <w:rPr>
          <w:rFonts w:hint="eastAsia" w:ascii="Times New Roman" w:hAnsi="Times New Roman" w:eastAsia="方正小标宋简体" w:cs="方正小标宋简体"/>
          <w:sz w:val="52"/>
          <w:szCs w:val="52"/>
          <w:lang w:val="en-US" w:eastAsia="zh-CN"/>
        </w:rPr>
      </w:pPr>
      <w:r>
        <w:rPr>
          <w:rFonts w:hint="eastAsia" w:ascii="Times New Roman" w:hAnsi="Times New Roman" w:eastAsia="方正小标宋简体" w:cs="方正小标宋简体"/>
          <w:sz w:val="52"/>
          <w:szCs w:val="52"/>
          <w:lang w:val="en-US" w:eastAsia="zh-CN"/>
        </w:rPr>
        <w:t>申报书</w:t>
      </w:r>
    </w:p>
    <w:p>
      <w:pPr>
        <w:pStyle w:val="2"/>
        <w:rPr>
          <w:rFonts w:eastAsia="方正仿宋_GB18030" w:cs="方正仿宋_GB18030"/>
          <w:b/>
          <w:bCs/>
          <w:sz w:val="36"/>
          <w:szCs w:val="36"/>
        </w:rPr>
      </w:pPr>
    </w:p>
    <w:p>
      <w:pPr>
        <w:pStyle w:val="2"/>
        <w:rPr>
          <w:rFonts w:eastAsia="方正仿宋_GB18030" w:cs="方正仿宋_GB18030"/>
          <w:b/>
          <w:bCs/>
          <w:sz w:val="36"/>
          <w:szCs w:val="36"/>
        </w:rPr>
      </w:pPr>
    </w:p>
    <w:p>
      <w:pPr>
        <w:pStyle w:val="2"/>
        <w:rPr>
          <w:rFonts w:eastAsia="方正仿宋_GB18030" w:cs="方正仿宋_GB18030"/>
          <w:b/>
          <w:bCs/>
          <w:sz w:val="36"/>
          <w:szCs w:val="36"/>
        </w:rPr>
      </w:pPr>
    </w:p>
    <w:p>
      <w:pPr>
        <w:pStyle w:val="2"/>
        <w:rPr>
          <w:rFonts w:eastAsia="方正仿宋_GB18030" w:cs="方正仿宋_GB18030"/>
          <w:b/>
          <w:bCs/>
          <w:sz w:val="36"/>
          <w:szCs w:val="36"/>
        </w:rPr>
      </w:pPr>
    </w:p>
    <w:tbl>
      <w:tblPr>
        <w:tblStyle w:val="6"/>
        <w:tblW w:w="0" w:type="auto"/>
        <w:jc w:val="center"/>
        <w:tblLayout w:type="autofit"/>
        <w:tblCellMar>
          <w:top w:w="0" w:type="dxa"/>
          <w:left w:w="108" w:type="dxa"/>
          <w:bottom w:w="0" w:type="dxa"/>
          <w:right w:w="108" w:type="dxa"/>
        </w:tblCellMar>
      </w:tblPr>
      <w:tblGrid>
        <w:gridCol w:w="2075"/>
        <w:gridCol w:w="6121"/>
      </w:tblGrid>
      <w:tr>
        <w:tblPrEx>
          <w:tblCellMar>
            <w:top w:w="0" w:type="dxa"/>
            <w:left w:w="108" w:type="dxa"/>
            <w:bottom w:w="0" w:type="dxa"/>
            <w:right w:w="108" w:type="dxa"/>
          </w:tblCellMar>
        </w:tblPrEx>
        <w:trPr>
          <w:jc w:val="center"/>
        </w:trPr>
        <w:tc>
          <w:tcPr>
            <w:tcW w:w="2075" w:type="dxa"/>
          </w:tcPr>
          <w:p>
            <w:pPr>
              <w:pStyle w:val="2"/>
              <w:jc w:val="center"/>
              <w:rPr>
                <w:rFonts w:eastAsia="方正仿宋_GB18030" w:cs="方正仿宋_GB18030"/>
                <w:sz w:val="30"/>
                <w:szCs w:val="30"/>
              </w:rPr>
            </w:pPr>
            <w:r>
              <w:rPr>
                <w:rFonts w:hint="eastAsia" w:eastAsia="方正仿宋_GB18030" w:cs="方正仿宋_GB18030"/>
                <w:sz w:val="30"/>
                <w:szCs w:val="30"/>
              </w:rPr>
              <w:t>企业名称</w:t>
            </w:r>
          </w:p>
        </w:tc>
        <w:tc>
          <w:tcPr>
            <w:tcW w:w="6121" w:type="dxa"/>
          </w:tcPr>
          <w:p>
            <w:pPr>
              <w:pStyle w:val="2"/>
              <w:rPr>
                <w:rFonts w:eastAsia="方正仿宋_GB18030" w:cs="方正仿宋_GB18030"/>
                <w:sz w:val="30"/>
                <w:szCs w:val="30"/>
              </w:rPr>
            </w:pPr>
            <w:r>
              <w:rPr>
                <w:rFonts w:hint="eastAsia" w:eastAsia="方正仿宋_GB18030" w:cs="方正仿宋_GB18030"/>
                <w:sz w:val="30"/>
                <w:szCs w:val="30"/>
                <w:u w:val="single"/>
              </w:rPr>
              <w:t xml:space="preserve">                             </w:t>
            </w:r>
          </w:p>
        </w:tc>
      </w:tr>
      <w:tr>
        <w:tblPrEx>
          <w:tblCellMar>
            <w:top w:w="0" w:type="dxa"/>
            <w:left w:w="108" w:type="dxa"/>
            <w:bottom w:w="0" w:type="dxa"/>
            <w:right w:w="108" w:type="dxa"/>
          </w:tblCellMar>
        </w:tblPrEx>
        <w:trPr>
          <w:jc w:val="center"/>
        </w:trPr>
        <w:tc>
          <w:tcPr>
            <w:tcW w:w="2075" w:type="dxa"/>
            <w:vAlign w:val="center"/>
          </w:tcPr>
          <w:p>
            <w:pPr>
              <w:pStyle w:val="2"/>
              <w:jc w:val="center"/>
              <w:rPr>
                <w:rFonts w:eastAsia="方正仿宋_GB18030" w:cs="方正仿宋_GB18030"/>
                <w:sz w:val="30"/>
                <w:szCs w:val="30"/>
              </w:rPr>
            </w:pPr>
            <w:r>
              <w:rPr>
                <w:rFonts w:hint="eastAsia" w:eastAsia="方正仿宋_GB18030" w:cs="方正仿宋_GB18030"/>
                <w:sz w:val="30"/>
                <w:szCs w:val="30"/>
                <w:lang w:val="en-US" w:eastAsia="zh-CN"/>
              </w:rPr>
              <w:t>擅长</w:t>
            </w:r>
            <w:r>
              <w:rPr>
                <w:rFonts w:hint="eastAsia" w:eastAsia="方正仿宋_GB18030" w:cs="方正仿宋_GB18030"/>
                <w:sz w:val="30"/>
                <w:szCs w:val="30"/>
              </w:rPr>
              <w:t>行业</w:t>
            </w:r>
          </w:p>
        </w:tc>
        <w:tc>
          <w:tcPr>
            <w:tcW w:w="6121" w:type="dxa"/>
          </w:tcPr>
          <w:p>
            <w:pPr>
              <w:snapToGrid w:val="0"/>
              <w:spacing w:before="62" w:beforeLines="20" w:line="380" w:lineRule="exact"/>
              <w:ind w:firstLine="560" w:firstLineChars="200"/>
              <w:rPr>
                <w:rFonts w:ascii="Times New Roman" w:hAnsi="Times New Roman" w:eastAsia="仿宋_GB2312"/>
                <w:sz w:val="28"/>
                <w:szCs w:val="28"/>
              </w:rPr>
            </w:pPr>
          </w:p>
        </w:tc>
      </w:tr>
      <w:tr>
        <w:tblPrEx>
          <w:tblCellMar>
            <w:top w:w="0" w:type="dxa"/>
            <w:left w:w="108" w:type="dxa"/>
            <w:bottom w:w="0" w:type="dxa"/>
            <w:right w:w="108" w:type="dxa"/>
          </w:tblCellMar>
        </w:tblPrEx>
        <w:trPr>
          <w:jc w:val="center"/>
        </w:trPr>
        <w:tc>
          <w:tcPr>
            <w:tcW w:w="2075" w:type="dxa"/>
          </w:tcPr>
          <w:p>
            <w:pPr>
              <w:pStyle w:val="2"/>
              <w:jc w:val="center"/>
              <w:rPr>
                <w:rFonts w:eastAsia="方正仿宋_GB18030" w:cs="方正仿宋_GB18030"/>
                <w:sz w:val="30"/>
                <w:szCs w:val="30"/>
              </w:rPr>
            </w:pPr>
            <w:r>
              <w:rPr>
                <w:rFonts w:hint="eastAsia" w:eastAsia="方正仿宋_GB18030" w:cs="方正仿宋_GB18030"/>
                <w:sz w:val="30"/>
                <w:szCs w:val="30"/>
              </w:rPr>
              <w:t>联系人</w:t>
            </w:r>
          </w:p>
        </w:tc>
        <w:tc>
          <w:tcPr>
            <w:tcW w:w="6121" w:type="dxa"/>
          </w:tcPr>
          <w:p>
            <w:pPr>
              <w:pStyle w:val="2"/>
              <w:rPr>
                <w:rFonts w:eastAsia="方正仿宋_GB18030" w:cs="方正仿宋_GB18030"/>
                <w:sz w:val="30"/>
                <w:szCs w:val="30"/>
              </w:rPr>
            </w:pPr>
            <w:r>
              <w:rPr>
                <w:rFonts w:hint="eastAsia" w:eastAsia="方正仿宋_GB18030" w:cs="方正仿宋_GB18030"/>
                <w:sz w:val="30"/>
                <w:szCs w:val="30"/>
                <w:u w:val="single"/>
              </w:rPr>
              <w:t xml:space="preserve">                              </w:t>
            </w:r>
          </w:p>
        </w:tc>
      </w:tr>
      <w:tr>
        <w:tblPrEx>
          <w:tblCellMar>
            <w:top w:w="0" w:type="dxa"/>
            <w:left w:w="108" w:type="dxa"/>
            <w:bottom w:w="0" w:type="dxa"/>
            <w:right w:w="108" w:type="dxa"/>
          </w:tblCellMar>
        </w:tblPrEx>
        <w:trPr>
          <w:jc w:val="center"/>
        </w:trPr>
        <w:tc>
          <w:tcPr>
            <w:tcW w:w="2075" w:type="dxa"/>
          </w:tcPr>
          <w:p>
            <w:pPr>
              <w:pStyle w:val="2"/>
              <w:jc w:val="center"/>
              <w:rPr>
                <w:rFonts w:eastAsia="方正仿宋_GB18030" w:cs="方正仿宋_GB18030"/>
                <w:sz w:val="30"/>
                <w:szCs w:val="30"/>
              </w:rPr>
            </w:pPr>
            <w:r>
              <w:rPr>
                <w:rFonts w:hint="eastAsia" w:eastAsia="方正仿宋_GB18030" w:cs="方正仿宋_GB18030"/>
                <w:sz w:val="30"/>
                <w:szCs w:val="30"/>
              </w:rPr>
              <w:t>联系方式</w:t>
            </w:r>
          </w:p>
        </w:tc>
        <w:tc>
          <w:tcPr>
            <w:tcW w:w="6121" w:type="dxa"/>
          </w:tcPr>
          <w:p>
            <w:pPr>
              <w:pStyle w:val="2"/>
              <w:rPr>
                <w:rFonts w:eastAsia="方正仿宋_GB18030" w:cs="方正仿宋_GB18030"/>
                <w:sz w:val="30"/>
                <w:szCs w:val="30"/>
              </w:rPr>
            </w:pPr>
            <w:r>
              <w:rPr>
                <w:rFonts w:hint="eastAsia" w:eastAsia="方正仿宋_GB18030" w:cs="方正仿宋_GB18030"/>
                <w:sz w:val="30"/>
                <w:szCs w:val="30"/>
                <w:u w:val="single"/>
              </w:rPr>
              <w:t xml:space="preserve">                              </w:t>
            </w:r>
          </w:p>
        </w:tc>
      </w:tr>
      <w:tr>
        <w:tblPrEx>
          <w:tblCellMar>
            <w:top w:w="0" w:type="dxa"/>
            <w:left w:w="108" w:type="dxa"/>
            <w:bottom w:w="0" w:type="dxa"/>
            <w:right w:w="108" w:type="dxa"/>
          </w:tblCellMar>
        </w:tblPrEx>
        <w:trPr>
          <w:jc w:val="center"/>
        </w:trPr>
        <w:tc>
          <w:tcPr>
            <w:tcW w:w="8196" w:type="dxa"/>
            <w:gridSpan w:val="2"/>
          </w:tcPr>
          <w:p>
            <w:pPr>
              <w:pStyle w:val="2"/>
              <w:jc w:val="center"/>
              <w:rPr>
                <w:rFonts w:hint="eastAsia" w:eastAsia="方正仿宋_GB18030" w:cs="方正仿宋_GB18030"/>
                <w:sz w:val="30"/>
                <w:szCs w:val="30"/>
              </w:rPr>
            </w:pPr>
            <w:r>
              <w:rPr>
                <w:rFonts w:hint="eastAsia" w:eastAsia="方正仿宋_GB18030" w:cs="方正仿宋_GB18030"/>
                <w:sz w:val="30"/>
                <w:szCs w:val="30"/>
              </w:rPr>
              <w:t>填制时间：    年  月  日</w:t>
            </w:r>
          </w:p>
          <w:p>
            <w:pPr>
              <w:pStyle w:val="3"/>
            </w:pPr>
            <w:r>
              <w:rPr>
                <w:rFonts w:hint="eastAsia" w:ascii="仿宋" w:hAnsi="仿宋" w:eastAsia="仿宋" w:cs="仿宋"/>
                <w:b/>
                <w:bCs/>
                <w:sz w:val="21"/>
                <w:szCs w:val="21"/>
                <w:lang w:val="en-US" w:eastAsia="zh-CN"/>
              </w:rPr>
              <w:t>注：所有佐证资料根据申报书的内容顺序装订，并提供材料目录。</w:t>
            </w:r>
          </w:p>
        </w:tc>
      </w:tr>
    </w:tbl>
    <w:p>
      <w:pPr>
        <w:pStyle w:val="2"/>
        <w:rPr>
          <w:rFonts w:eastAsia="方正仿宋_GB18030" w:cs="方正仿宋_GB18030"/>
          <w:b/>
          <w:bCs/>
          <w:sz w:val="36"/>
          <w:szCs w:val="36"/>
        </w:rPr>
      </w:pPr>
    </w:p>
    <w:p>
      <w:pPr>
        <w:pStyle w:val="2"/>
        <w:rPr>
          <w:rFonts w:eastAsia="方正仿宋_GB18030" w:cs="方正仿宋_GB18030"/>
          <w:b/>
          <w:bCs/>
          <w:sz w:val="36"/>
          <w:szCs w:val="36"/>
        </w:rPr>
      </w:pPr>
    </w:p>
    <w:p>
      <w:pPr>
        <w:pStyle w:val="2"/>
        <w:rPr>
          <w:rFonts w:eastAsia="方正仿宋_GB18030" w:cs="方正仿宋_GB18030"/>
          <w:b/>
          <w:bCs/>
          <w:sz w:val="36"/>
          <w:szCs w:val="36"/>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tbl>
      <w:tblPr>
        <w:tblStyle w:val="6"/>
        <w:tblpPr w:leftFromText="180" w:rightFromText="180" w:vertAnchor="text" w:horzAnchor="page" w:tblpX="1811" w:tblpY="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43"/>
        <w:gridCol w:w="202"/>
        <w:gridCol w:w="164"/>
        <w:gridCol w:w="337"/>
        <w:gridCol w:w="144"/>
        <w:gridCol w:w="412"/>
        <w:gridCol w:w="241"/>
        <w:gridCol w:w="907"/>
        <w:gridCol w:w="517"/>
        <w:gridCol w:w="16"/>
        <w:gridCol w:w="52"/>
        <w:gridCol w:w="147"/>
        <w:gridCol w:w="972"/>
        <w:gridCol w:w="17"/>
        <w:gridCol w:w="912"/>
        <w:gridCol w:w="441"/>
        <w:gridCol w:w="334"/>
        <w:gridCol w:w="51"/>
        <w:gridCol w:w="60"/>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1"/>
            <w:tcBorders>
              <w:top w:val="single" w:color="auto" w:sz="4" w:space="0"/>
              <w:left w:val="single" w:color="auto" w:sz="4" w:space="0"/>
              <w:right w:val="single" w:color="auto" w:sz="4" w:space="0"/>
            </w:tcBorders>
            <w:vAlign w:val="center"/>
          </w:tcPr>
          <w:p>
            <w:pPr>
              <w:spacing w:line="240" w:lineRule="atLeast"/>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第一部分 申报单位资质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1"/>
            <w:tcBorders>
              <w:top w:val="single" w:color="auto" w:sz="4" w:space="0"/>
              <w:left w:val="single" w:color="auto" w:sz="4" w:space="0"/>
              <w:right w:val="single" w:color="auto" w:sz="4" w:space="0"/>
            </w:tcBorders>
            <w:vAlign w:val="center"/>
          </w:tcPr>
          <w:p>
            <w:pPr>
              <w:spacing w:line="240" w:lineRule="atLeast"/>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1-1.申报单位基础概况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pct"/>
            <w:gridSpan w:val="4"/>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单位</w:t>
            </w:r>
          </w:p>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名称</w:t>
            </w:r>
          </w:p>
        </w:tc>
        <w:tc>
          <w:tcPr>
            <w:tcW w:w="4197" w:type="pct"/>
            <w:gridSpan w:val="17"/>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pct"/>
            <w:gridSpan w:val="4"/>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单位</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地址</w:t>
            </w:r>
          </w:p>
        </w:tc>
        <w:tc>
          <w:tcPr>
            <w:tcW w:w="1500"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706" w:type="pct"/>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组织机构</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代码</w:t>
            </w:r>
          </w:p>
        </w:tc>
        <w:tc>
          <w:tcPr>
            <w:tcW w:w="1990"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pct"/>
            <w:gridSpan w:val="4"/>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单位</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类型</w:t>
            </w:r>
          </w:p>
        </w:tc>
        <w:tc>
          <w:tcPr>
            <w:tcW w:w="1500" w:type="pct"/>
            <w:gridSpan w:val="6"/>
            <w:tcBorders>
              <w:top w:val="single" w:color="auto" w:sz="4" w:space="0"/>
              <w:left w:val="single" w:color="auto" w:sz="4" w:space="0"/>
              <w:right w:val="single" w:color="auto" w:sz="4" w:space="0"/>
            </w:tcBorders>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rPr>
              <w:t>□国有□合资□民营</w:t>
            </w:r>
          </w:p>
          <w:p>
            <w:pPr>
              <w:spacing w:line="240" w:lineRule="atLeast"/>
              <w:rPr>
                <w:rFonts w:hint="eastAsia" w:ascii="仿宋" w:hAnsi="仿宋" w:eastAsia="仿宋" w:cs="仿宋"/>
                <w:sz w:val="21"/>
                <w:szCs w:val="21"/>
              </w:rPr>
            </w:pPr>
            <w:r>
              <w:rPr>
                <w:rFonts w:hint="eastAsia" w:ascii="仿宋" w:hAnsi="仿宋" w:eastAsia="仿宋" w:cs="仿宋"/>
                <w:sz w:val="21"/>
                <w:szCs w:val="21"/>
              </w:rPr>
              <w:t>□外资□其他</w:t>
            </w:r>
          </w:p>
        </w:tc>
        <w:tc>
          <w:tcPr>
            <w:tcW w:w="706" w:type="pct"/>
            <w:gridSpan w:val="5"/>
            <w:tcBorders>
              <w:top w:val="single" w:color="auto" w:sz="4" w:space="0"/>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单位法人</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代表</w:t>
            </w:r>
          </w:p>
        </w:tc>
        <w:tc>
          <w:tcPr>
            <w:tcW w:w="1990"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5" w:type="pct"/>
            <w:gridSpan w:val="7"/>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从事数字化转型</w:t>
            </w:r>
            <w:r>
              <w:rPr>
                <w:rFonts w:hint="eastAsia" w:ascii="仿宋" w:hAnsi="仿宋" w:eastAsia="仿宋" w:cs="仿宋"/>
                <w:sz w:val="21"/>
                <w:szCs w:val="21"/>
                <w:lang w:val="en-US" w:eastAsia="zh-CN"/>
              </w:rPr>
              <w:t>诊断服务</w:t>
            </w:r>
            <w:r>
              <w:rPr>
                <w:rFonts w:hint="eastAsia" w:ascii="仿宋" w:hAnsi="仿宋" w:eastAsia="仿宋" w:cs="仿宋"/>
                <w:sz w:val="21"/>
                <w:szCs w:val="21"/>
              </w:rPr>
              <w:t>业务时间（年）</w:t>
            </w:r>
          </w:p>
        </w:tc>
        <w:tc>
          <w:tcPr>
            <w:tcW w:w="976" w:type="pct"/>
            <w:gridSpan w:val="3"/>
            <w:tcBorders>
              <w:top w:val="single" w:color="auto" w:sz="4" w:space="0"/>
              <w:left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726" w:type="pct"/>
            <w:gridSpan w:val="9"/>
            <w:tcBorders>
              <w:top w:val="single" w:color="auto" w:sz="4" w:space="0"/>
              <w:left w:val="single" w:color="auto" w:sz="4" w:space="0"/>
              <w:right w:val="single" w:color="auto" w:sz="4" w:space="0"/>
            </w:tcBorders>
            <w:vAlign w:val="center"/>
          </w:tcPr>
          <w:p>
            <w:pPr>
              <w:spacing w:line="240" w:lineRule="atLeast"/>
              <w:rPr>
                <w:rFonts w:hint="eastAsia" w:ascii="仿宋" w:hAnsi="仿宋" w:eastAsia="仿宋" w:cs="仿宋"/>
                <w:sz w:val="21"/>
                <w:szCs w:val="21"/>
              </w:rPr>
            </w:pPr>
            <w:r>
              <w:rPr>
                <w:rFonts w:hint="eastAsia" w:ascii="仿宋" w:hAnsi="仿宋" w:eastAsia="仿宋" w:cs="仿宋"/>
                <w:sz w:val="21"/>
                <w:szCs w:val="21"/>
                <w:lang w:val="en-US" w:eastAsia="zh-CN"/>
              </w:rPr>
              <w:t>2021至2023年度</w:t>
            </w:r>
            <w:r>
              <w:rPr>
                <w:rFonts w:hint="eastAsia" w:ascii="仿宋" w:hAnsi="仿宋" w:eastAsia="仿宋" w:cs="仿宋"/>
                <w:sz w:val="21"/>
                <w:szCs w:val="21"/>
              </w:rPr>
              <w:t>已服务</w:t>
            </w:r>
            <w:r>
              <w:rPr>
                <w:rFonts w:hint="eastAsia" w:ascii="仿宋" w:hAnsi="仿宋" w:eastAsia="仿宋" w:cs="仿宋"/>
                <w:sz w:val="21"/>
                <w:szCs w:val="21"/>
                <w:lang w:val="en-US" w:eastAsia="zh-CN"/>
              </w:rPr>
              <w:t>厦门数字化转型诊断</w:t>
            </w:r>
            <w:r>
              <w:rPr>
                <w:rFonts w:hint="eastAsia" w:ascii="仿宋" w:hAnsi="仿宋" w:eastAsia="仿宋" w:cs="仿宋"/>
                <w:sz w:val="21"/>
                <w:szCs w:val="21"/>
              </w:rPr>
              <w:t>数量（家）</w:t>
            </w:r>
          </w:p>
        </w:tc>
        <w:tc>
          <w:tcPr>
            <w:tcW w:w="971" w:type="pct"/>
            <w:gridSpan w:val="2"/>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pct"/>
            <w:gridSpan w:val="4"/>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rPr>
              <w:t>主要</w:t>
            </w:r>
            <w:r>
              <w:rPr>
                <w:rFonts w:hint="eastAsia" w:ascii="仿宋" w:hAnsi="仿宋" w:eastAsia="仿宋" w:cs="仿宋"/>
                <w:sz w:val="21"/>
                <w:szCs w:val="21"/>
              </w:rPr>
              <w:br w:type="textWrapping"/>
            </w:r>
            <w:r>
              <w:rPr>
                <w:rFonts w:hint="eastAsia" w:ascii="仿宋" w:hAnsi="仿宋" w:eastAsia="仿宋" w:cs="仿宋"/>
                <w:sz w:val="21"/>
                <w:szCs w:val="21"/>
              </w:rPr>
              <w:t>服务</w:t>
            </w:r>
            <w:r>
              <w:rPr>
                <w:rFonts w:hint="eastAsia" w:ascii="仿宋" w:hAnsi="仿宋" w:eastAsia="仿宋" w:cs="仿宋"/>
                <w:sz w:val="21"/>
                <w:szCs w:val="21"/>
                <w:lang w:val="en-US" w:eastAsia="zh-CN"/>
              </w:rPr>
              <w:t>行业</w:t>
            </w:r>
          </w:p>
        </w:tc>
        <w:tc>
          <w:tcPr>
            <w:tcW w:w="4197" w:type="pct"/>
            <w:gridSpan w:val="17"/>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厦门市工业行业或重点产业</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5" w:type="pct"/>
            <w:gridSpan w:val="7"/>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经营</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情况</w:t>
            </w:r>
          </w:p>
        </w:tc>
        <w:tc>
          <w:tcPr>
            <w:tcW w:w="1103"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1</w:t>
            </w:r>
            <w:r>
              <w:rPr>
                <w:rFonts w:hint="eastAsia" w:ascii="仿宋" w:hAnsi="仿宋" w:eastAsia="仿宋" w:cs="仿宋"/>
                <w:sz w:val="21"/>
                <w:szCs w:val="21"/>
              </w:rPr>
              <w:t>年</w:t>
            </w:r>
          </w:p>
        </w:tc>
        <w:tc>
          <w:tcPr>
            <w:tcW w:w="1374"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2</w:t>
            </w:r>
            <w:r>
              <w:rPr>
                <w:rFonts w:hint="eastAsia" w:ascii="仿宋" w:hAnsi="仿宋" w:eastAsia="仿宋" w:cs="仿宋"/>
                <w:sz w:val="21"/>
                <w:szCs w:val="21"/>
              </w:rPr>
              <w:t>年</w:t>
            </w:r>
          </w:p>
        </w:tc>
        <w:tc>
          <w:tcPr>
            <w:tcW w:w="119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202</w:t>
            </w:r>
            <w:r>
              <w:rPr>
                <w:rFonts w:hint="eastAsia" w:ascii="仿宋" w:hAnsi="仿宋" w:eastAsia="仿宋" w:cs="仿宋"/>
                <w:sz w:val="21"/>
                <w:szCs w:val="21"/>
                <w:lang w:val="en-US" w:eastAsia="zh-CN"/>
              </w:rPr>
              <w:t>3</w:t>
            </w:r>
            <w:r>
              <w:rPr>
                <w:rFonts w:hint="eastAsia" w:ascii="仿宋" w:hAnsi="仿宋" w:eastAsia="仿宋" w:cs="仿宋"/>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5" w:type="pct"/>
            <w:gridSpan w:val="7"/>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主营收入</w:t>
            </w:r>
          </w:p>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（万元）</w:t>
            </w:r>
          </w:p>
        </w:tc>
        <w:tc>
          <w:tcPr>
            <w:tcW w:w="1103"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374"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19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5" w:type="pct"/>
            <w:gridSpan w:val="7"/>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净利润</w:t>
            </w:r>
          </w:p>
        </w:tc>
        <w:tc>
          <w:tcPr>
            <w:tcW w:w="1103"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374"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19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5" w:type="pct"/>
            <w:gridSpan w:val="7"/>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税收</w:t>
            </w:r>
          </w:p>
        </w:tc>
        <w:tc>
          <w:tcPr>
            <w:tcW w:w="1103"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374"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19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5" w:type="pct"/>
            <w:gridSpan w:val="7"/>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来自厦门地区的营业收入</w:t>
            </w:r>
          </w:p>
        </w:tc>
        <w:tc>
          <w:tcPr>
            <w:tcW w:w="1103"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374"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c>
          <w:tcPr>
            <w:tcW w:w="1196"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2" w:type="pct"/>
            <w:gridSpan w:val="4"/>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r>
              <w:rPr>
                <w:rFonts w:hint="eastAsia" w:ascii="仿宋" w:hAnsi="仿宋" w:eastAsia="仿宋" w:cs="仿宋"/>
                <w:sz w:val="21"/>
                <w:szCs w:val="21"/>
              </w:rPr>
              <w:t>企业</w:t>
            </w:r>
          </w:p>
          <w:p>
            <w:pPr>
              <w:spacing w:line="240" w:lineRule="atLeas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简介</w:t>
            </w:r>
          </w:p>
        </w:tc>
        <w:tc>
          <w:tcPr>
            <w:tcW w:w="4197" w:type="pct"/>
            <w:gridSpan w:val="17"/>
            <w:tcBorders>
              <w:top w:val="single" w:color="auto" w:sz="4" w:space="0"/>
              <w:left w:val="single" w:color="auto" w:sz="4" w:space="0"/>
              <w:bottom w:val="single" w:color="auto" w:sz="4" w:space="0"/>
              <w:right w:val="single" w:color="auto" w:sz="4" w:space="0"/>
            </w:tcBorders>
          </w:tcPr>
          <w:p>
            <w:pPr>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包括但不限于企业基本情况、主营业务、技术研发能力、核心技术和产品，工业数字化工程项目实施能力等内容。（不超1000字）</w:t>
            </w:r>
          </w:p>
          <w:p>
            <w:pPr>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1"/>
            <w:tcBorders>
              <w:left w:val="single" w:color="auto" w:sz="4" w:space="0"/>
              <w:right w:val="single" w:color="auto" w:sz="4" w:space="0"/>
            </w:tcBorders>
            <w:vAlign w:val="center"/>
          </w:tcPr>
          <w:p>
            <w:pPr>
              <w:numPr>
                <w:ilvl w:val="0"/>
                <w:numId w:val="0"/>
              </w:numPr>
              <w:spacing w:line="240" w:lineRule="atLeast"/>
              <w:ind w:leftChars="0"/>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1-1.申报佐证资料：</w:t>
            </w:r>
          </w:p>
          <w:p>
            <w:pPr>
              <w:numPr>
                <w:ilvl w:val="0"/>
                <w:numId w:val="1"/>
              </w:numPr>
              <w:spacing w:line="240" w:lineRule="atLeast"/>
              <w:ind w:left="0" w:leftChars="0" w:firstLine="420" w:firstLineChars="200"/>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rPr>
              <w:t>申报单位的营业执照等证明文件复印件并加盖单位公章；</w:t>
            </w:r>
          </w:p>
          <w:p>
            <w:pPr>
              <w:numPr>
                <w:ilvl w:val="0"/>
                <w:numId w:val="1"/>
              </w:numPr>
              <w:spacing w:line="240" w:lineRule="atLeast"/>
              <w:ind w:left="0" w:leftChars="0" w:firstLine="420" w:firstLineChars="200"/>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rPr>
              <w:t>近三年财务状况报告（财务报告、或资信证明），依法缴纳税收等证明材料复印件并加盖单位公章；</w:t>
            </w:r>
          </w:p>
          <w:p>
            <w:pPr>
              <w:numPr>
                <w:ilvl w:val="0"/>
                <w:numId w:val="1"/>
              </w:numPr>
              <w:spacing w:line="240" w:lineRule="atLeast"/>
              <w:ind w:left="0" w:leftChars="0" w:firstLine="420" w:firstLineChars="200"/>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1"/>
                <w:szCs w:val="21"/>
                <w:u w:val="none"/>
                <w:lang w:val="en-US" w:eastAsia="zh-CN"/>
              </w:rPr>
              <w:t>申报单位提供信用记录的查询截止时点，必须早于本项目申报截止日；信用记录查询渠道：信用中国（www.creditchina.gov.cn）、中国政府采购网（www.ccgp.gov.cn）。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2" w:type="pct"/>
            <w:gridSpan w:val="4"/>
            <w:tcBorders>
              <w:left w:val="single" w:color="auto" w:sz="4" w:space="0"/>
              <w:right w:val="single" w:color="auto" w:sz="4" w:space="0"/>
            </w:tcBorders>
            <w:vAlign w:val="center"/>
          </w:tcPr>
          <w:p>
            <w:pPr>
              <w:pStyle w:val="2"/>
              <w:jc w:val="both"/>
              <w:rPr>
                <w:rFonts w:hint="default" w:ascii="仿宋" w:hAnsi="仿宋" w:eastAsia="仿宋" w:cs="仿宋"/>
                <w:i w:val="0"/>
                <w:iCs w:val="0"/>
                <w:color w:val="000000"/>
                <w:kern w:val="0"/>
                <w:sz w:val="21"/>
                <w:szCs w:val="21"/>
                <w:u w:val="none"/>
                <w:lang w:val="en-US" w:eastAsia="zh-CN"/>
              </w:rPr>
            </w:pPr>
            <w:r>
              <w:rPr>
                <w:rFonts w:hint="eastAsia" w:ascii="仿宋" w:hAnsi="仿宋" w:eastAsia="仿宋" w:cs="仿宋"/>
                <w:sz w:val="21"/>
                <w:szCs w:val="21"/>
                <w:lang w:val="en-US" w:eastAsia="zh-CN"/>
              </w:rPr>
              <w:t>1-2.申报单位管理体系认证情况</w:t>
            </w:r>
          </w:p>
        </w:tc>
        <w:tc>
          <w:tcPr>
            <w:tcW w:w="4197" w:type="pct"/>
            <w:gridSpan w:val="17"/>
            <w:tcBorders>
              <w:left w:val="single" w:color="auto" w:sz="4" w:space="0"/>
              <w:right w:val="single" w:color="auto" w:sz="4" w:space="0"/>
            </w:tcBorders>
            <w:vAlign w:val="center"/>
          </w:tcPr>
          <w:p>
            <w:pPr>
              <w:snapToGrid w:val="0"/>
              <w:spacing w:line="240" w:lineRule="atLeas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rPr>
              <w:t>ISO9001质量管理体系认证证书</w:t>
            </w:r>
            <w:r>
              <w:rPr>
                <w:rFonts w:hint="eastAsia" w:ascii="仿宋" w:hAnsi="仿宋" w:eastAsia="仿宋" w:cs="仿宋"/>
                <w:sz w:val="21"/>
                <w:szCs w:val="21"/>
                <w:lang w:eastAsia="zh-CN"/>
              </w:rPr>
              <w:t>，证书编号：</w:t>
            </w:r>
          </w:p>
          <w:p>
            <w:pPr>
              <w:snapToGrid w:val="0"/>
              <w:spacing w:line="240" w:lineRule="atLeas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rPr>
              <w:t>ISO27001信息技术服务管理体系认证证书</w:t>
            </w:r>
            <w:r>
              <w:rPr>
                <w:rFonts w:hint="eastAsia" w:ascii="仿宋" w:hAnsi="仿宋" w:eastAsia="仿宋" w:cs="仿宋"/>
                <w:sz w:val="21"/>
                <w:szCs w:val="21"/>
                <w:lang w:eastAsia="zh-CN"/>
              </w:rPr>
              <w:t>，证书编号：</w:t>
            </w:r>
          </w:p>
          <w:p>
            <w:pPr>
              <w:snapToGrid w:val="0"/>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ISO20717云安全管理体系认证证书，</w:t>
            </w:r>
            <w:r>
              <w:rPr>
                <w:rFonts w:hint="eastAsia" w:ascii="仿宋" w:hAnsi="仿宋" w:eastAsia="仿宋" w:cs="仿宋"/>
                <w:sz w:val="21"/>
                <w:szCs w:val="21"/>
                <w:lang w:eastAsia="zh-CN"/>
              </w:rPr>
              <w:t>证书编号：</w:t>
            </w:r>
          </w:p>
          <w:p>
            <w:pPr>
              <w:snapToGrid w:val="0"/>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信息安全服务资质（风险评估）服务资质证书，</w:t>
            </w:r>
            <w:r>
              <w:rPr>
                <w:rFonts w:hint="eastAsia" w:ascii="仿宋" w:hAnsi="仿宋" w:eastAsia="仿宋" w:cs="仿宋"/>
                <w:sz w:val="21"/>
                <w:szCs w:val="21"/>
                <w:lang w:eastAsia="zh-CN"/>
              </w:rPr>
              <w:t>证书编号：</w:t>
            </w:r>
          </w:p>
          <w:p>
            <w:pPr>
              <w:snapToGrid w:val="0"/>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ISO27701隐私信息管理体系认证证书，</w:t>
            </w:r>
            <w:r>
              <w:rPr>
                <w:rFonts w:hint="eastAsia" w:ascii="仿宋" w:hAnsi="仿宋" w:eastAsia="仿宋" w:cs="仿宋"/>
                <w:sz w:val="21"/>
                <w:szCs w:val="21"/>
                <w:lang w:eastAsia="zh-CN"/>
              </w:rPr>
              <w:t>证书编号：</w:t>
            </w:r>
          </w:p>
          <w:p>
            <w:pPr>
              <w:snapToGrid w:val="0"/>
              <w:spacing w:line="240" w:lineRule="atLeast"/>
              <w:jc w:val="left"/>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sz w:val="21"/>
                <w:szCs w:val="21"/>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1"/>
            <w:tcBorders>
              <w:left w:val="single" w:color="auto" w:sz="4" w:space="0"/>
              <w:right w:val="single" w:color="auto" w:sz="4" w:space="0"/>
            </w:tcBorders>
            <w:vAlign w:val="center"/>
          </w:tcPr>
          <w:p>
            <w:pPr>
              <w:snapToGrid w:val="0"/>
              <w:spacing w:line="240" w:lineRule="atLeast"/>
              <w:jc w:val="left"/>
              <w:rPr>
                <w:rFonts w:hint="default" w:ascii="仿宋" w:hAnsi="仿宋" w:eastAsia="仿宋" w:cs="仿宋"/>
                <w:sz w:val="21"/>
                <w:szCs w:val="21"/>
                <w:lang w:val="en-US" w:eastAsia="zh-CN"/>
              </w:rPr>
            </w:pPr>
            <w:r>
              <w:rPr>
                <w:rFonts w:hint="eastAsia" w:ascii="仿宋" w:hAnsi="仿宋" w:eastAsia="仿宋" w:cs="仿宋"/>
                <w:b/>
                <w:bCs/>
                <w:i w:val="0"/>
                <w:iCs w:val="0"/>
                <w:color w:val="000000"/>
                <w:kern w:val="0"/>
                <w:sz w:val="21"/>
                <w:szCs w:val="21"/>
                <w:u w:val="none"/>
                <w:lang w:val="en-US" w:eastAsia="zh-CN"/>
              </w:rPr>
              <w:t>1-2.申报佐证资料：</w:t>
            </w:r>
            <w:r>
              <w:rPr>
                <w:rFonts w:hint="eastAsia" w:ascii="仿宋" w:hAnsi="仿宋" w:eastAsia="仿宋" w:cs="仿宋"/>
                <w:i w:val="0"/>
                <w:iCs w:val="0"/>
                <w:color w:val="000000"/>
                <w:kern w:val="0"/>
                <w:sz w:val="21"/>
                <w:szCs w:val="21"/>
                <w:u w:val="none"/>
                <w:lang w:val="en-US" w:eastAsia="zh-CN"/>
              </w:rPr>
              <w:t>依照上表顺序装订有关管理体系证书的复印件并加盖单位公章；证书有效时间必须晚于本项目申报截止时间；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1"/>
            <w:tcBorders>
              <w:left w:val="single" w:color="auto" w:sz="4" w:space="0"/>
              <w:right w:val="single" w:color="auto" w:sz="4" w:space="0"/>
            </w:tcBorders>
            <w:vAlign w:val="center"/>
          </w:tcPr>
          <w:p>
            <w:pPr>
              <w:snapToGrid w:val="0"/>
              <w:spacing w:line="240" w:lineRule="atLeast"/>
              <w:jc w:val="left"/>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第二部分 申报单位服务能力情况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5000" w:type="pct"/>
            <w:gridSpan w:val="21"/>
            <w:tcBorders>
              <w:left w:val="single" w:color="auto" w:sz="4" w:space="0"/>
              <w:right w:val="single" w:color="auto" w:sz="4" w:space="0"/>
            </w:tcBorders>
            <w:vAlign w:val="center"/>
          </w:tcPr>
          <w:p>
            <w:pPr>
              <w:spacing w:line="240" w:lineRule="atLeas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申报单位诊断服务团队概况：</w:t>
            </w:r>
          </w:p>
          <w:p>
            <w:pPr>
              <w:spacing w:line="240" w:lineRule="atLeast"/>
              <w:rPr>
                <w:rFonts w:hint="eastAsia" w:ascii="仿宋" w:hAnsi="仿宋" w:eastAsia="仿宋" w:cs="仿宋"/>
                <w:sz w:val="21"/>
                <w:szCs w:val="21"/>
                <w:u w:val="none"/>
                <w:lang w:val="en-US" w:eastAsia="zh-CN"/>
              </w:rPr>
            </w:pPr>
            <w:r>
              <w:rPr>
                <w:rFonts w:hint="eastAsia" w:ascii="仿宋" w:hAnsi="仿宋" w:eastAsia="仿宋" w:cs="仿宋"/>
                <w:sz w:val="21"/>
                <w:szCs w:val="21"/>
              </w:rPr>
              <w:t>本单位技术团队共有专职人员</w:t>
            </w:r>
            <w:r>
              <w:rPr>
                <w:rFonts w:hint="eastAsia" w:ascii="仿宋" w:hAnsi="仿宋" w:eastAsia="仿宋" w:cs="仿宋"/>
                <w:sz w:val="21"/>
                <w:szCs w:val="21"/>
                <w:u w:val="single"/>
              </w:rPr>
              <w:t xml:space="preserve">     </w:t>
            </w:r>
            <w:r>
              <w:rPr>
                <w:rFonts w:hint="eastAsia" w:ascii="仿宋" w:hAnsi="仿宋" w:eastAsia="仿宋" w:cs="仿宋"/>
                <w:sz w:val="21"/>
                <w:szCs w:val="21"/>
              </w:rPr>
              <w:t>人。其中，本科以上学历</w:t>
            </w:r>
            <w:r>
              <w:rPr>
                <w:rFonts w:hint="eastAsia" w:ascii="仿宋" w:hAnsi="仿宋" w:eastAsia="仿宋" w:cs="仿宋"/>
                <w:sz w:val="21"/>
                <w:szCs w:val="21"/>
                <w:u w:val="single"/>
              </w:rPr>
              <w:t xml:space="preserve">     </w:t>
            </w:r>
            <w:r>
              <w:rPr>
                <w:rFonts w:hint="eastAsia" w:ascii="仿宋" w:hAnsi="仿宋" w:eastAsia="仿宋" w:cs="仿宋"/>
                <w:sz w:val="21"/>
                <w:szCs w:val="21"/>
              </w:rPr>
              <w:t>人，硕士以上学历</w:t>
            </w:r>
            <w:r>
              <w:rPr>
                <w:rFonts w:hint="eastAsia" w:ascii="仿宋" w:hAnsi="仿宋" w:eastAsia="仿宋" w:cs="仿宋"/>
                <w:sz w:val="21"/>
                <w:szCs w:val="21"/>
                <w:u w:val="single"/>
              </w:rPr>
              <w:t xml:space="preserve">     </w:t>
            </w:r>
            <w:r>
              <w:rPr>
                <w:rFonts w:hint="eastAsia" w:ascii="仿宋" w:hAnsi="仿宋" w:eastAsia="仿宋" w:cs="仿宋"/>
                <w:sz w:val="21"/>
                <w:szCs w:val="21"/>
              </w:rPr>
              <w:t>人，博士学历</w:t>
            </w:r>
            <w:r>
              <w:rPr>
                <w:rFonts w:hint="eastAsia" w:ascii="仿宋" w:hAnsi="仿宋" w:eastAsia="仿宋" w:cs="仿宋"/>
                <w:sz w:val="21"/>
                <w:szCs w:val="21"/>
                <w:u w:val="single"/>
              </w:rPr>
              <w:t xml:space="preserve">     </w:t>
            </w:r>
            <w:r>
              <w:rPr>
                <w:rFonts w:hint="eastAsia" w:ascii="仿宋" w:hAnsi="仿宋" w:eastAsia="仿宋" w:cs="仿宋"/>
                <w:sz w:val="21"/>
                <w:szCs w:val="21"/>
              </w:rPr>
              <w:t>人；中级以上职称</w:t>
            </w:r>
            <w:r>
              <w:rPr>
                <w:rFonts w:hint="eastAsia" w:ascii="仿宋" w:hAnsi="仿宋" w:eastAsia="仿宋" w:cs="仿宋"/>
                <w:sz w:val="21"/>
                <w:szCs w:val="21"/>
                <w:u w:val="single"/>
              </w:rPr>
              <w:t xml:space="preserve">     </w:t>
            </w:r>
            <w:r>
              <w:rPr>
                <w:rFonts w:hint="eastAsia" w:ascii="仿宋" w:hAnsi="仿宋" w:eastAsia="仿宋" w:cs="仿宋"/>
                <w:sz w:val="21"/>
                <w:szCs w:val="21"/>
              </w:rPr>
              <w:t>人，其中，高级职称</w:t>
            </w:r>
            <w:r>
              <w:rPr>
                <w:rFonts w:hint="eastAsia" w:ascii="仿宋" w:hAnsi="仿宋" w:eastAsia="仿宋" w:cs="仿宋"/>
                <w:sz w:val="21"/>
                <w:szCs w:val="21"/>
                <w:u w:val="single"/>
              </w:rPr>
              <w:t xml:space="preserve">     </w:t>
            </w:r>
            <w:r>
              <w:rPr>
                <w:rFonts w:hint="eastAsia" w:ascii="仿宋" w:hAnsi="仿宋" w:eastAsia="仿宋" w:cs="仿宋"/>
                <w:sz w:val="21"/>
                <w:szCs w:val="21"/>
              </w:rPr>
              <w:t>人</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评估主任</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人，诊断评估师</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人，其他</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21"/>
            <w:tcBorders>
              <w:left w:val="single" w:color="auto" w:sz="4" w:space="0"/>
              <w:right w:val="single" w:color="auto" w:sz="4" w:space="0"/>
            </w:tcBorders>
            <w:vAlign w:val="center"/>
          </w:tcPr>
          <w:p>
            <w:pPr>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2-1.诊断服务团队负责人信息表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gridSpan w:val="5"/>
            <w:tcBorders>
              <w:left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团队负责人</w:t>
            </w:r>
            <w:r>
              <w:rPr>
                <w:rFonts w:hint="eastAsia" w:ascii="仿宋" w:hAnsi="仿宋" w:eastAsia="仿宋" w:cs="仿宋"/>
                <w:sz w:val="21"/>
                <w:szCs w:val="21"/>
              </w:rPr>
              <w:t>姓名</w:t>
            </w:r>
          </w:p>
        </w:tc>
        <w:tc>
          <w:tcPr>
            <w:tcW w:w="999"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职务</w:t>
            </w:r>
          </w:p>
        </w:tc>
        <w:tc>
          <w:tcPr>
            <w:tcW w:w="999" w:type="pct"/>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毕业院校</w:t>
            </w:r>
          </w:p>
        </w:tc>
        <w:tc>
          <w:tcPr>
            <w:tcW w:w="999" w:type="pct"/>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职称</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99" w:type="pct"/>
            <w:gridSpan w:val="5"/>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999"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999" w:type="pct"/>
            <w:gridSpan w:val="5"/>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999"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1000" w:type="pct"/>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21"/>
            <w:tcBorders>
              <w:left w:val="single" w:color="auto" w:sz="4" w:space="0"/>
              <w:right w:val="single" w:color="auto" w:sz="4" w:space="0"/>
            </w:tcBorders>
            <w:vAlign w:val="center"/>
          </w:tcPr>
          <w:p>
            <w:pPr>
              <w:spacing w:line="240" w:lineRule="atLeast"/>
              <w:jc w:val="left"/>
              <w:rPr>
                <w:rFonts w:hint="default" w:ascii="仿宋" w:hAnsi="仿宋" w:eastAsia="仿宋" w:cs="仿宋"/>
                <w:sz w:val="21"/>
                <w:szCs w:val="21"/>
                <w:lang w:val="en-US"/>
              </w:rPr>
            </w:pPr>
            <w:r>
              <w:rPr>
                <w:rFonts w:hint="eastAsia" w:ascii="仿宋" w:hAnsi="仿宋" w:eastAsia="仿宋" w:cs="仿宋"/>
                <w:sz w:val="21"/>
                <w:szCs w:val="21"/>
                <w:lang w:val="en-US" w:eastAsia="zh-CN"/>
              </w:rPr>
              <w:t>该负责人</w:t>
            </w:r>
            <w:r>
              <w:rPr>
                <w:rFonts w:hint="eastAsia" w:ascii="仿宋" w:hAnsi="仿宋" w:eastAsia="仿宋" w:cs="仿宋"/>
                <w:sz w:val="21"/>
                <w:szCs w:val="21"/>
                <w:lang w:val="en-US" w:eastAsia="zh-CN"/>
              </w:rPr>
              <w:sym w:font="Wingdings" w:char="00A8"/>
            </w:r>
            <w:r>
              <w:rPr>
                <w:rFonts w:hint="eastAsia" w:ascii="仿宋" w:hAnsi="仿宋" w:eastAsia="仿宋" w:cs="仿宋"/>
                <w:sz w:val="21"/>
                <w:szCs w:val="21"/>
                <w:lang w:val="en-US" w:eastAsia="zh-CN"/>
              </w:rPr>
              <w:t>是/</w:t>
            </w:r>
            <w:r>
              <w:rPr>
                <w:rFonts w:hint="eastAsia" w:ascii="仿宋" w:hAnsi="仿宋" w:eastAsia="仿宋" w:cs="仿宋"/>
                <w:sz w:val="21"/>
                <w:szCs w:val="21"/>
                <w:lang w:val="en-US" w:eastAsia="zh-CN"/>
              </w:rPr>
              <w:sym w:font="Wingdings" w:char="00A8"/>
            </w:r>
            <w:r>
              <w:rPr>
                <w:rFonts w:hint="eastAsia" w:ascii="仿宋" w:hAnsi="仿宋" w:eastAsia="仿宋" w:cs="仿宋"/>
                <w:sz w:val="21"/>
                <w:szCs w:val="21"/>
                <w:lang w:val="en-US" w:eastAsia="zh-CN"/>
              </w:rPr>
              <w:t>否参与过标准研制工作，参与标准情况：国际标准（）项；国家标准（）项；行业标准（）项；团体标准（）项；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21"/>
            <w:tcBorders>
              <w:left w:val="single" w:color="auto" w:sz="4" w:space="0"/>
              <w:right w:val="single" w:color="auto" w:sz="4" w:space="0"/>
            </w:tcBorders>
            <w:vAlign w:val="center"/>
          </w:tcPr>
          <w:p>
            <w:pPr>
              <w:spacing w:line="240" w:lineRule="atLeast"/>
              <w:jc w:val="both"/>
              <w:rPr>
                <w:rFonts w:hint="eastAsia" w:ascii="仿宋" w:hAnsi="仿宋" w:eastAsia="仿宋" w:cs="仿宋"/>
                <w:i w:val="0"/>
                <w:iCs w:val="0"/>
                <w:color w:val="000000"/>
                <w:kern w:val="0"/>
                <w:sz w:val="21"/>
                <w:szCs w:val="21"/>
                <w:u w:val="single"/>
                <w:lang w:val="en-US" w:eastAsia="zh-CN"/>
              </w:rPr>
            </w:pPr>
            <w:r>
              <w:rPr>
                <w:rFonts w:hint="eastAsia" w:ascii="仿宋" w:hAnsi="仿宋" w:eastAsia="仿宋" w:cs="仿宋"/>
                <w:sz w:val="21"/>
                <w:szCs w:val="21"/>
                <w:lang w:val="en-US" w:eastAsia="zh-CN"/>
              </w:rPr>
              <w:t>该负责人</w:t>
            </w:r>
            <w:r>
              <w:rPr>
                <w:rFonts w:hint="eastAsia" w:ascii="仿宋" w:hAnsi="仿宋" w:eastAsia="仿宋" w:cs="仿宋"/>
                <w:sz w:val="21"/>
                <w:szCs w:val="21"/>
                <w:lang w:val="en-US" w:eastAsia="zh-CN"/>
              </w:rPr>
              <w:sym w:font="Wingdings" w:char="00A8"/>
            </w:r>
            <w:r>
              <w:rPr>
                <w:rFonts w:hint="eastAsia" w:ascii="仿宋" w:hAnsi="仿宋" w:eastAsia="仿宋" w:cs="仿宋"/>
                <w:sz w:val="21"/>
                <w:szCs w:val="21"/>
                <w:lang w:val="en-US" w:eastAsia="zh-CN"/>
              </w:rPr>
              <w:t>是/</w:t>
            </w:r>
            <w:r>
              <w:rPr>
                <w:rFonts w:hint="eastAsia" w:ascii="仿宋" w:hAnsi="仿宋" w:eastAsia="仿宋" w:cs="仿宋"/>
                <w:sz w:val="21"/>
                <w:szCs w:val="21"/>
                <w:lang w:val="en-US" w:eastAsia="zh-CN"/>
              </w:rPr>
              <w:sym w:font="Wingdings" w:char="00A8"/>
            </w:r>
            <w:r>
              <w:rPr>
                <w:rFonts w:hint="eastAsia" w:ascii="仿宋" w:hAnsi="仿宋" w:eastAsia="仿宋" w:cs="仿宋"/>
                <w:sz w:val="21"/>
                <w:szCs w:val="21"/>
                <w:lang w:val="en-US" w:eastAsia="zh-CN"/>
              </w:rPr>
              <w:t>否参与过</w:t>
            </w:r>
            <w:r>
              <w:rPr>
                <w:rFonts w:hint="eastAsia" w:ascii="仿宋" w:hAnsi="仿宋" w:eastAsia="仿宋" w:cs="仿宋"/>
                <w:i w:val="0"/>
                <w:iCs w:val="0"/>
                <w:color w:val="000000"/>
                <w:kern w:val="0"/>
                <w:sz w:val="21"/>
                <w:szCs w:val="21"/>
                <w:u w:val="none"/>
                <w:lang w:val="en-US" w:eastAsia="zh-CN"/>
              </w:rPr>
              <w:t>数字化转型有关课题研究：课题名称：</w:t>
            </w:r>
            <w:r>
              <w:rPr>
                <w:rFonts w:hint="eastAsia" w:ascii="仿宋" w:hAnsi="仿宋" w:eastAsia="仿宋" w:cs="仿宋"/>
                <w:i w:val="0"/>
                <w:iCs w:val="0"/>
                <w:color w:val="000000"/>
                <w:kern w:val="0"/>
                <w:sz w:val="21"/>
                <w:szCs w:val="21"/>
                <w:u w:val="single"/>
                <w:lang w:val="en-US" w:eastAsia="zh-CN"/>
              </w:rPr>
              <w:t xml:space="preserve">                     ；</w:t>
            </w:r>
          </w:p>
          <w:p>
            <w:pPr>
              <w:spacing w:line="240" w:lineRule="atLeast"/>
              <w:jc w:val="both"/>
              <w:rPr>
                <w:rFonts w:hint="default" w:ascii="仿宋" w:hAnsi="仿宋" w:eastAsia="仿宋" w:cs="仿宋"/>
                <w:i w:val="0"/>
                <w:iCs w:val="0"/>
                <w:color w:val="000000"/>
                <w:kern w:val="0"/>
                <w:sz w:val="21"/>
                <w:szCs w:val="21"/>
                <w:u w:val="single"/>
                <w:lang w:val="en-US" w:eastAsia="zh-CN"/>
              </w:rPr>
            </w:pPr>
            <w:r>
              <w:rPr>
                <w:rFonts w:hint="eastAsia" w:ascii="仿宋" w:hAnsi="仿宋" w:eastAsia="仿宋" w:cs="仿宋"/>
                <w:i w:val="0"/>
                <w:iCs w:val="0"/>
                <w:color w:val="000000"/>
                <w:kern w:val="0"/>
                <w:sz w:val="21"/>
                <w:szCs w:val="21"/>
                <w:u w:val="none"/>
                <w:lang w:val="en-US" w:eastAsia="zh-CN"/>
              </w:rPr>
              <w:t>课题归口机构</w:t>
            </w:r>
            <w:r>
              <w:rPr>
                <w:rFonts w:hint="eastAsia" w:ascii="仿宋" w:hAnsi="仿宋" w:eastAsia="仿宋" w:cs="仿宋"/>
                <w:i w:val="0"/>
                <w:iCs w:val="0"/>
                <w:color w:val="000000"/>
                <w:kern w:val="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21"/>
            <w:tcBorders>
              <w:left w:val="single" w:color="auto" w:sz="4" w:space="0"/>
              <w:right w:val="single" w:color="auto" w:sz="4" w:space="0"/>
            </w:tcBorders>
            <w:vAlign w:val="center"/>
          </w:tcPr>
          <w:p>
            <w:pPr>
              <w:numPr>
                <w:ilvl w:val="0"/>
                <w:numId w:val="0"/>
              </w:numPr>
              <w:spacing w:line="240" w:lineRule="atLeast"/>
              <w:jc w:val="left"/>
              <w:rPr>
                <w:rFonts w:hint="default" w:ascii="仿宋" w:hAnsi="仿宋" w:eastAsia="仿宋" w:cs="仿宋"/>
                <w:sz w:val="21"/>
                <w:szCs w:val="21"/>
                <w:lang w:val="en-US" w:eastAsia="zh-CN"/>
              </w:rPr>
            </w:pPr>
            <w:r>
              <w:rPr>
                <w:rFonts w:hint="eastAsia" w:ascii="仿宋" w:hAnsi="仿宋" w:eastAsia="仿宋" w:cs="仿宋"/>
                <w:b/>
                <w:bCs/>
                <w:sz w:val="21"/>
                <w:szCs w:val="21"/>
                <w:lang w:val="en-US" w:eastAsia="zh-CN"/>
              </w:rPr>
              <w:t>标准和课题的核心内容，包含不限于</w:t>
            </w:r>
            <w:r>
              <w:rPr>
                <w:rFonts w:hint="eastAsia" w:ascii="仿宋" w:hAnsi="仿宋" w:eastAsia="仿宋" w:cs="仿宋"/>
                <w:i w:val="0"/>
                <w:iCs w:val="0"/>
                <w:color w:val="000000"/>
                <w:kern w:val="0"/>
                <w:sz w:val="21"/>
                <w:szCs w:val="21"/>
                <w:u w:val="none"/>
                <w:lang w:val="en-US" w:eastAsia="zh-CN"/>
              </w:rPr>
              <w:t>产业链数字化技术/解决方案/应用有关的国家标准/行业标准/团体标准，是指围绕企业生产经营和产品全生命周期过程，从客户需求到销售、订单、计划、设计、工艺、生产、采购、供应、库存、发货和交付、售后服务、运维、报废回收等环节的数字化信息技术、智能化设备/场景、以及智能化应用标准。</w:t>
            </w:r>
          </w:p>
          <w:p>
            <w:pPr>
              <w:numPr>
                <w:ilvl w:val="0"/>
                <w:numId w:val="0"/>
              </w:numPr>
              <w:spacing w:line="240" w:lineRule="atLeast"/>
              <w:jc w:val="lef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2-1.佐证资料：</w:t>
            </w:r>
          </w:p>
          <w:p>
            <w:pPr>
              <w:numPr>
                <w:ilvl w:val="0"/>
                <w:numId w:val="2"/>
              </w:numPr>
              <w:spacing w:line="240" w:lineRule="atLeast"/>
              <w:ind w:left="0" w:leftChars="0" w:firstLine="420" w:firstLineChars="200"/>
              <w:jc w:val="left"/>
              <w:rPr>
                <w:rFonts w:hint="eastAsia" w:ascii="仿宋" w:hAnsi="仿宋" w:eastAsia="仿宋" w:cs="仿宋"/>
                <w:sz w:val="21"/>
                <w:szCs w:val="21"/>
              </w:rPr>
            </w:pPr>
            <w:r>
              <w:rPr>
                <w:rFonts w:hint="eastAsia" w:ascii="仿宋" w:hAnsi="仿宋" w:eastAsia="仿宋" w:cs="仿宋"/>
                <w:i w:val="0"/>
                <w:iCs w:val="0"/>
                <w:color w:val="000000"/>
                <w:kern w:val="0"/>
                <w:sz w:val="21"/>
                <w:szCs w:val="21"/>
                <w:u w:val="none"/>
                <w:lang w:val="en-US" w:eastAsia="zh-CN"/>
              </w:rPr>
              <w:t>申报单位设立数字化转型部门/机构的岗位结构规划，相关人员岗位的绩效考评机制并加盖单位公章；</w:t>
            </w:r>
          </w:p>
          <w:p>
            <w:pPr>
              <w:numPr>
                <w:ilvl w:val="0"/>
                <w:numId w:val="2"/>
              </w:numPr>
              <w:spacing w:line="240" w:lineRule="atLeast"/>
              <w:ind w:left="0" w:leftChars="0" w:firstLine="420" w:firstLineChars="200"/>
              <w:jc w:val="left"/>
              <w:rPr>
                <w:rFonts w:hint="eastAsia" w:ascii="仿宋" w:hAnsi="仿宋" w:eastAsia="仿宋" w:cs="仿宋"/>
                <w:i w:val="0"/>
                <w:iCs w:val="0"/>
                <w:color w:val="000000"/>
                <w:kern w:val="0"/>
                <w:sz w:val="21"/>
                <w:szCs w:val="21"/>
                <w:u w:val="none"/>
                <w:lang w:val="en-US" w:eastAsia="zh-CN"/>
              </w:rPr>
            </w:pPr>
            <w:r>
              <w:rPr>
                <w:rFonts w:hint="eastAsia" w:ascii="仿宋" w:hAnsi="仿宋" w:eastAsia="仿宋" w:cs="仿宋"/>
                <w:sz w:val="21"/>
                <w:szCs w:val="21"/>
                <w:lang w:val="en-US" w:eastAsia="zh-CN"/>
              </w:rPr>
              <w:t>部门负责人相关职称证书复印件；</w:t>
            </w:r>
          </w:p>
          <w:p>
            <w:pPr>
              <w:numPr>
                <w:ilvl w:val="0"/>
                <w:numId w:val="2"/>
              </w:numPr>
              <w:spacing w:line="240" w:lineRule="atLeast"/>
              <w:ind w:left="0" w:leftChars="0"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该负责人参与研制的数字化相关标准、课题研究的清单，并依据清单</w:t>
            </w:r>
            <w:r>
              <w:rPr>
                <w:rFonts w:hint="eastAsia" w:ascii="仿宋" w:hAnsi="仿宋" w:eastAsia="仿宋" w:cs="仿宋"/>
                <w:i w:val="0"/>
                <w:iCs w:val="0"/>
                <w:color w:val="000000"/>
                <w:kern w:val="0"/>
                <w:sz w:val="21"/>
                <w:szCs w:val="21"/>
                <w:u w:val="none"/>
                <w:lang w:val="en-US" w:eastAsia="zh-CN"/>
              </w:rPr>
              <w:t>提供相应标准在std.samr.gov.cn或者www.ttbz.org.cn网站标准公示页面截图和链接地址，标准首页和引言页面；</w:t>
            </w:r>
          </w:p>
          <w:p>
            <w:pPr>
              <w:numPr>
                <w:ilvl w:val="0"/>
                <w:numId w:val="2"/>
              </w:numPr>
              <w:spacing w:line="240" w:lineRule="atLeast"/>
              <w:ind w:left="0" w:leftChars="0" w:firstLine="420" w:firstLineChars="200"/>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该负责人参与</w:t>
            </w:r>
            <w:r>
              <w:rPr>
                <w:rFonts w:hint="default" w:ascii="仿宋" w:hAnsi="仿宋" w:eastAsia="仿宋" w:cs="仿宋"/>
                <w:sz w:val="21"/>
                <w:szCs w:val="21"/>
                <w:lang w:val="en-US" w:eastAsia="zh-CN"/>
              </w:rPr>
              <w:t>具有国家级智能制造或工业互联网等相关领域重点平台、重点实验室、博士后流动站、技术中心、工业设计中心，或参与工业互联网、智能制造、人工智能、大数据、5G等相关领域关键技术课题研究，有相关成果材料或软著</w:t>
            </w:r>
            <w:r>
              <w:rPr>
                <w:rFonts w:hint="eastAsia" w:ascii="仿宋" w:hAnsi="仿宋" w:eastAsia="仿宋" w:cs="仿宋"/>
                <w:sz w:val="21"/>
                <w:szCs w:val="21"/>
                <w:lang w:val="en-US" w:eastAsia="zh-CN"/>
              </w:rPr>
              <w:t>证明的复印件；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00" w:type="pct"/>
            <w:gridSpan w:val="21"/>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lang w:val="en-US" w:eastAsia="zh-CN"/>
              </w:rPr>
            </w:pPr>
            <w:r>
              <w:rPr>
                <w:rFonts w:hint="eastAsia" w:ascii="仿宋" w:hAnsi="仿宋" w:eastAsia="仿宋" w:cs="仿宋"/>
                <w:b/>
                <w:bCs/>
                <w:sz w:val="21"/>
                <w:szCs w:val="21"/>
                <w:lang w:val="en-US" w:eastAsia="zh-CN"/>
              </w:rPr>
              <w:t>2-2.诊断服务团队成员名单（此表可延展，至少提供10人）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3" w:type="pct"/>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序号</w:t>
            </w:r>
          </w:p>
        </w:tc>
        <w:tc>
          <w:tcPr>
            <w:tcW w:w="963" w:type="pct"/>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团队成员姓名</w:t>
            </w:r>
          </w:p>
        </w:tc>
        <w:tc>
          <w:tcPr>
            <w:tcW w:w="875"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职务</w:t>
            </w:r>
          </w:p>
        </w:tc>
        <w:tc>
          <w:tcPr>
            <w:tcW w:w="1656"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技能/职称</w:t>
            </w:r>
          </w:p>
        </w:tc>
        <w:tc>
          <w:tcPr>
            <w:tcW w:w="1000" w:type="pct"/>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3" w:type="pct"/>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963" w:type="pct"/>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875"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1656"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1000" w:type="pct"/>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3" w:type="pct"/>
            <w:tcBorders>
              <w:left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963" w:type="pct"/>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875" w:type="pct"/>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1656" w:type="pct"/>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c>
          <w:tcPr>
            <w:tcW w:w="1000" w:type="pct"/>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000" w:type="pct"/>
            <w:gridSpan w:val="21"/>
            <w:tcBorders>
              <w:left w:val="single" w:color="auto" w:sz="4" w:space="0"/>
              <w:right w:val="single" w:color="auto" w:sz="4" w:space="0"/>
            </w:tcBorders>
            <w:vAlign w:val="center"/>
          </w:tcPr>
          <w:p>
            <w:pPr>
              <w:spacing w:line="240" w:lineRule="atLeast"/>
              <w:jc w:val="both"/>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2-2.申报佐证资料（依照名单顺序装订）：</w:t>
            </w:r>
          </w:p>
          <w:p>
            <w:pPr>
              <w:numPr>
                <w:ilvl w:val="0"/>
                <w:numId w:val="0"/>
              </w:numPr>
              <w:spacing w:line="240" w:lineRule="atLeast"/>
              <w:ind w:firstLine="420" w:firstLineChars="200"/>
              <w:jc w:val="both"/>
              <w:rPr>
                <w:rFonts w:hint="default" w:ascii="仿宋" w:hAnsi="仿宋" w:eastAsia="仿宋" w:cs="仿宋"/>
                <w:b/>
                <w:bCs/>
                <w:sz w:val="21"/>
                <w:szCs w:val="21"/>
                <w:lang w:val="en-US" w:eastAsia="zh-CN"/>
              </w:rPr>
            </w:pPr>
            <w:r>
              <w:rPr>
                <w:rFonts w:hint="eastAsia" w:ascii="仿宋" w:hAnsi="仿宋" w:eastAsia="仿宋" w:cs="仿宋"/>
                <w:i w:val="0"/>
                <w:iCs w:val="0"/>
                <w:color w:val="000000"/>
                <w:kern w:val="0"/>
                <w:sz w:val="21"/>
                <w:szCs w:val="21"/>
                <w:u w:val="none"/>
                <w:lang w:val="en-US" w:eastAsia="zh-CN"/>
              </w:rPr>
              <w:t>提供团队成员的身份证复印件、有效职称证书或技能证书的复印件及近6个月中任意一个月缴交的社保证明复印件并加盖公章；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000" w:type="pct"/>
            <w:gridSpan w:val="21"/>
            <w:tcBorders>
              <w:left w:val="single" w:color="auto" w:sz="4" w:space="0"/>
              <w:right w:val="single" w:color="auto" w:sz="4" w:space="0"/>
            </w:tcBorders>
            <w:vAlign w:val="center"/>
          </w:tcPr>
          <w:p>
            <w:pPr>
              <w:numPr>
                <w:ilvl w:val="0"/>
                <w:numId w:val="0"/>
              </w:numPr>
              <w:spacing w:line="240" w:lineRule="atLeast"/>
              <w:jc w:val="left"/>
              <w:rPr>
                <w:rFonts w:hint="default" w:ascii="仿宋" w:hAnsi="仿宋" w:eastAsia="仿宋" w:cs="仿宋"/>
                <w:b/>
                <w:bCs/>
                <w:i w:val="0"/>
                <w:iCs w:val="0"/>
                <w:color w:val="000000"/>
                <w:kern w:val="0"/>
                <w:sz w:val="21"/>
                <w:szCs w:val="21"/>
                <w:u w:val="none"/>
                <w:lang w:val="en-US" w:eastAsia="zh-CN"/>
              </w:rPr>
            </w:pPr>
            <w:r>
              <w:rPr>
                <w:rFonts w:hint="eastAsia" w:ascii="仿宋" w:hAnsi="仿宋" w:eastAsia="仿宋" w:cs="仿宋"/>
                <w:b/>
                <w:bCs/>
                <w:i w:val="0"/>
                <w:iCs w:val="0"/>
                <w:color w:val="000000"/>
                <w:kern w:val="0"/>
                <w:sz w:val="21"/>
                <w:szCs w:val="21"/>
                <w:u w:val="none"/>
                <w:lang w:val="en-US" w:eastAsia="zh-CN"/>
              </w:rPr>
              <w:t>2-3.申报单位近三年诊断服务业绩概况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2" w:type="pct"/>
            <w:gridSpan w:val="11"/>
            <w:tcBorders>
              <w:left w:val="single" w:color="auto" w:sz="4" w:space="0"/>
              <w:right w:val="single" w:color="auto" w:sz="4" w:space="0"/>
            </w:tcBorders>
            <w:vAlign w:val="center"/>
          </w:tcPr>
          <w:p>
            <w:pPr>
              <w:snapToGrid w:val="0"/>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rPr>
              <w:t>2021-2023服务</w:t>
            </w:r>
            <w:r>
              <w:rPr>
                <w:rFonts w:hint="eastAsia" w:ascii="仿宋" w:hAnsi="仿宋" w:eastAsia="仿宋" w:cs="仿宋"/>
                <w:sz w:val="21"/>
                <w:szCs w:val="21"/>
                <w:lang w:val="en-US" w:eastAsia="zh-CN"/>
              </w:rPr>
              <w:t>厦门</w:t>
            </w:r>
            <w:r>
              <w:rPr>
                <w:rFonts w:hint="eastAsia" w:ascii="仿宋" w:hAnsi="仿宋" w:eastAsia="仿宋" w:cs="仿宋"/>
                <w:sz w:val="21"/>
                <w:szCs w:val="21"/>
              </w:rPr>
              <w:t>工业企业</w:t>
            </w:r>
            <w:r>
              <w:rPr>
                <w:rFonts w:hint="eastAsia" w:ascii="仿宋" w:hAnsi="仿宋" w:eastAsia="仿宋" w:cs="仿宋"/>
                <w:sz w:val="21"/>
                <w:szCs w:val="21"/>
                <w:lang w:val="en-US" w:eastAsia="zh-CN"/>
              </w:rPr>
              <w:t>数量</w:t>
            </w:r>
          </w:p>
        </w:tc>
        <w:tc>
          <w:tcPr>
            <w:tcW w:w="2687" w:type="pct"/>
            <w:gridSpan w:val="10"/>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12" w:type="pct"/>
            <w:gridSpan w:val="11"/>
            <w:tcBorders>
              <w:left w:val="single" w:color="auto" w:sz="4" w:space="0"/>
              <w:right w:val="single" w:color="auto" w:sz="4" w:space="0"/>
            </w:tcBorders>
            <w:vAlign w:val="center"/>
          </w:tcPr>
          <w:p>
            <w:pPr>
              <w:snapToGrid w:val="0"/>
              <w:spacing w:line="240" w:lineRule="atLeast"/>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服务对象获得智能制造成熟度评估情况</w:t>
            </w:r>
          </w:p>
        </w:tc>
        <w:tc>
          <w:tcPr>
            <w:tcW w:w="2687" w:type="pct"/>
            <w:gridSpan w:val="10"/>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 w:hAnsi="仿宋" w:eastAsia="仿宋" w:cs="仿宋"/>
                <w:sz w:val="21"/>
                <w:szCs w:val="21"/>
                <w:u w:val="none"/>
                <w:lang w:val="en-US" w:eastAsia="zh-CN"/>
              </w:rPr>
            </w:pPr>
            <w:r>
              <w:rPr>
                <w:rFonts w:hint="eastAsia" w:ascii="仿宋" w:hAnsi="仿宋" w:eastAsia="仿宋" w:cs="仿宋"/>
                <w:sz w:val="21"/>
                <w:szCs w:val="21"/>
                <w:lang w:val="en-US" w:eastAsia="zh-CN"/>
              </w:rPr>
              <w:t>二级</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家；三级</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家；</w:t>
            </w:r>
          </w:p>
          <w:p>
            <w:pPr>
              <w:snapToGrid w:val="0"/>
              <w:spacing w:line="240" w:lineRule="atLeast"/>
              <w:jc w:val="left"/>
              <w:rPr>
                <w:rFonts w:hint="eastAsia" w:ascii="仿宋" w:hAnsi="仿宋" w:eastAsia="仿宋" w:cs="仿宋"/>
                <w:sz w:val="21"/>
                <w:szCs w:val="21"/>
                <w:u w:val="none"/>
                <w:lang w:val="en-US" w:eastAsia="zh-CN"/>
              </w:rPr>
            </w:pPr>
            <w:r>
              <w:rPr>
                <w:rFonts w:hint="eastAsia" w:ascii="仿宋" w:hAnsi="仿宋" w:eastAsia="仿宋" w:cs="仿宋"/>
                <w:sz w:val="21"/>
                <w:szCs w:val="21"/>
                <w:u w:val="none"/>
                <w:lang w:val="en-US" w:eastAsia="zh-CN"/>
              </w:rPr>
              <w:t>四级</w:t>
            </w:r>
            <w:r>
              <w:rPr>
                <w:rFonts w:hint="eastAsia" w:ascii="仿宋" w:hAnsi="仿宋" w:eastAsia="仿宋" w:cs="仿宋"/>
                <w:sz w:val="21"/>
                <w:szCs w:val="21"/>
                <w:u w:val="single"/>
                <w:lang w:val="en-US" w:eastAsia="zh-CN"/>
              </w:rPr>
              <w:t xml:space="preserve">      </w:t>
            </w:r>
            <w:r>
              <w:rPr>
                <w:rFonts w:hint="eastAsia" w:ascii="仿宋" w:hAnsi="仿宋" w:eastAsia="仿宋" w:cs="仿宋"/>
                <w:sz w:val="21"/>
                <w:szCs w:val="21"/>
                <w:u w:val="none"/>
                <w:lang w:val="en-US" w:eastAsia="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5000" w:type="pct"/>
            <w:gridSpan w:val="21"/>
            <w:tcBorders>
              <w:left w:val="single" w:color="auto" w:sz="4" w:space="0"/>
              <w:right w:val="single" w:color="auto" w:sz="4" w:space="0"/>
            </w:tcBorders>
            <w:vAlign w:val="center"/>
          </w:tcPr>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lang w:val="en-US" w:eastAsia="zh-CN"/>
              </w:rPr>
              <w:t>2021年至今</w:t>
            </w:r>
            <w:r>
              <w:rPr>
                <w:rFonts w:hint="eastAsia" w:ascii="仿宋" w:hAnsi="仿宋" w:eastAsia="仿宋" w:cs="仿宋"/>
                <w:sz w:val="21"/>
                <w:szCs w:val="21"/>
              </w:rPr>
              <w:t>服务对象累计获得国家级各类标杆示范共_____项，其中：</w:t>
            </w:r>
          </w:p>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工信部新一代信息技术与制造业融合发展试点示范_____项；</w:t>
            </w:r>
          </w:p>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工信部智能制造试点示范智能场景_____项，智能工厂_____项；</w:t>
            </w:r>
          </w:p>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rPr>
              <w:t>工信部智能制造标准应用试点_____项；</w:t>
            </w:r>
          </w:p>
          <w:p>
            <w:pPr>
              <w:pStyle w:val="2"/>
              <w:numPr>
                <w:ilvl w:val="255"/>
                <w:numId w:val="0"/>
              </w:numPr>
              <w:rPr>
                <w:rFonts w:hint="eastAsia" w:ascii="仿宋" w:hAnsi="仿宋" w:eastAsia="仿宋" w:cs="仿宋"/>
                <w:sz w:val="21"/>
                <w:szCs w:val="21"/>
              </w:rPr>
            </w:pPr>
            <w:r>
              <w:rPr>
                <w:rFonts w:hint="eastAsia" w:ascii="仿宋" w:hAnsi="仿宋" w:eastAsia="仿宋" w:cs="仿宋"/>
                <w:sz w:val="21"/>
                <w:szCs w:val="21"/>
              </w:rPr>
              <w:t>工信部工业互联网试点示范项目_____项；</w:t>
            </w:r>
          </w:p>
          <w:p>
            <w:pPr>
              <w:pStyle w:val="2"/>
              <w:numPr>
                <w:ilvl w:val="255"/>
                <w:numId w:val="0"/>
              </w:numPr>
              <w:rPr>
                <w:rFonts w:hint="eastAsia" w:ascii="仿宋" w:hAnsi="仿宋" w:eastAsia="仿宋" w:cs="仿宋"/>
                <w:sz w:val="21"/>
                <w:szCs w:val="21"/>
              </w:rPr>
            </w:pPr>
            <w:r>
              <w:rPr>
                <w:rFonts w:hint="eastAsia" w:ascii="仿宋" w:hAnsi="仿宋" w:eastAsia="仿宋" w:cs="仿宋"/>
                <w:sz w:val="21"/>
                <w:szCs w:val="21"/>
              </w:rPr>
              <w:t>工信部工业互联网平台创新领航应用案例_____项；</w:t>
            </w:r>
          </w:p>
          <w:p>
            <w:pPr>
              <w:snapToGrid w:val="0"/>
              <w:spacing w:line="240" w:lineRule="atLeas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5" w:type="pct"/>
            <w:gridSpan w:val="3"/>
            <w:vMerge w:val="restart"/>
            <w:tcBorders>
              <w:left w:val="single" w:color="auto" w:sz="4" w:space="0"/>
              <w:right w:val="single" w:color="auto" w:sz="4" w:space="0"/>
            </w:tcBorders>
            <w:vAlign w:val="center"/>
          </w:tcPr>
          <w:p>
            <w:pPr>
              <w:pStyle w:val="2"/>
              <w:jc w:val="center"/>
              <w:rPr>
                <w:rFonts w:hint="eastAsia" w:ascii="仿宋" w:hAnsi="仿宋" w:eastAsia="仿宋" w:cs="仿宋"/>
                <w:sz w:val="21"/>
                <w:szCs w:val="21"/>
                <w:lang w:eastAsia="zh-CN"/>
              </w:rPr>
            </w:pPr>
            <w:r>
              <w:rPr>
                <w:rFonts w:hint="eastAsia" w:ascii="仿宋" w:hAnsi="仿宋" w:eastAsia="仿宋" w:cs="仿宋"/>
                <w:sz w:val="21"/>
                <w:szCs w:val="21"/>
              </w:rPr>
              <w:t>典型案例</w:t>
            </w:r>
            <w:r>
              <w:rPr>
                <w:rFonts w:hint="eastAsia" w:ascii="仿宋" w:hAnsi="仿宋" w:eastAsia="仿宋" w:cs="仿宋"/>
                <w:sz w:val="21"/>
                <w:szCs w:val="21"/>
                <w:lang w:eastAsia="zh-CN"/>
              </w:rPr>
              <w:t>（此项可延展）</w:t>
            </w:r>
          </w:p>
        </w:tc>
        <w:tc>
          <w:tcPr>
            <w:tcW w:w="2303" w:type="pct"/>
            <w:gridSpan w:val="12"/>
            <w:tcBorders>
              <w:top w:val="single" w:color="auto" w:sz="4" w:space="0"/>
              <w:left w:val="single" w:color="auto" w:sz="4" w:space="0"/>
              <w:right w:val="single" w:color="auto" w:sz="4" w:space="0"/>
            </w:tcBorders>
            <w:vAlign w:val="center"/>
          </w:tcPr>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lang w:val="en-US" w:eastAsia="zh-CN"/>
              </w:rPr>
              <w:t>案例</w:t>
            </w:r>
            <w:r>
              <w:rPr>
                <w:rFonts w:hint="eastAsia" w:ascii="仿宋" w:hAnsi="仿宋" w:eastAsia="仿宋" w:cs="仿宋"/>
                <w:sz w:val="21"/>
                <w:szCs w:val="21"/>
              </w:rPr>
              <w:t>单位</w:t>
            </w:r>
          </w:p>
        </w:tc>
        <w:tc>
          <w:tcPr>
            <w:tcW w:w="535" w:type="pct"/>
            <w:tcBorders>
              <w:top w:val="single" w:color="auto" w:sz="4" w:space="0"/>
              <w:left w:val="single" w:color="auto" w:sz="4" w:space="0"/>
              <w:right w:val="single" w:color="auto" w:sz="4" w:space="0"/>
            </w:tcBorders>
            <w:vAlign w:val="center"/>
          </w:tcPr>
          <w:p>
            <w:pPr>
              <w:snapToGrid w:val="0"/>
              <w:spacing w:line="240" w:lineRule="atLeast"/>
              <w:rPr>
                <w:rFonts w:hint="eastAsia" w:ascii="仿宋" w:hAnsi="仿宋" w:eastAsia="仿宋" w:cs="仿宋"/>
                <w:sz w:val="21"/>
                <w:szCs w:val="21"/>
              </w:rPr>
            </w:pPr>
            <w:r>
              <w:rPr>
                <w:rFonts w:hint="eastAsia" w:ascii="仿宋" w:hAnsi="仿宋" w:eastAsia="仿宋" w:cs="仿宋"/>
                <w:sz w:val="21"/>
                <w:szCs w:val="21"/>
                <w:lang w:val="en-US" w:eastAsia="zh-CN"/>
              </w:rPr>
              <w:t>案例归属</w:t>
            </w:r>
            <w:r>
              <w:rPr>
                <w:rFonts w:hint="eastAsia" w:ascii="仿宋" w:hAnsi="仿宋" w:eastAsia="仿宋" w:cs="仿宋"/>
                <w:sz w:val="21"/>
                <w:szCs w:val="21"/>
              </w:rPr>
              <w:t>行业</w:t>
            </w:r>
          </w:p>
        </w:tc>
        <w:tc>
          <w:tcPr>
            <w:tcW w:w="1455" w:type="pct"/>
            <w:gridSpan w:val="5"/>
            <w:tcBorders>
              <w:top w:val="single" w:color="auto" w:sz="4" w:space="0"/>
              <w:left w:val="single" w:color="auto" w:sz="4" w:space="0"/>
              <w:right w:val="single" w:color="auto" w:sz="4" w:space="0"/>
            </w:tcBorders>
            <w:vAlign w:val="center"/>
          </w:tcPr>
          <w:p>
            <w:pPr>
              <w:snapToGrid w:val="0"/>
              <w:spacing w:line="240" w:lineRule="atLeas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05" w:type="pct"/>
            <w:gridSpan w:val="3"/>
            <w:vMerge w:val="continue"/>
            <w:tcBorders>
              <w:left w:val="single" w:color="auto" w:sz="4" w:space="0"/>
              <w:right w:val="single" w:color="auto" w:sz="4" w:space="0"/>
            </w:tcBorders>
            <w:vAlign w:val="center"/>
          </w:tcPr>
          <w:p>
            <w:pPr>
              <w:snapToGrid w:val="0"/>
              <w:spacing w:line="240" w:lineRule="atLeast"/>
              <w:jc w:val="left"/>
              <w:rPr>
                <w:rFonts w:hint="eastAsia" w:ascii="仿宋" w:hAnsi="仿宋" w:eastAsia="仿宋" w:cs="仿宋"/>
                <w:sz w:val="21"/>
                <w:szCs w:val="21"/>
              </w:rPr>
            </w:pPr>
          </w:p>
        </w:tc>
        <w:tc>
          <w:tcPr>
            <w:tcW w:w="4294" w:type="pct"/>
            <w:gridSpan w:val="18"/>
            <w:tcBorders>
              <w:top w:val="single" w:color="auto" w:sz="4" w:space="0"/>
              <w:left w:val="single" w:color="auto" w:sz="4" w:space="0"/>
              <w:right w:val="single" w:color="auto" w:sz="4" w:space="0"/>
            </w:tcBorders>
            <w:vAlign w:val="center"/>
          </w:tcPr>
          <w:p>
            <w:pPr>
              <w:snapToGrid w:val="0"/>
              <w:spacing w:line="240" w:lineRule="atLeast"/>
              <w:jc w:val="left"/>
              <w:rPr>
                <w:rFonts w:hint="eastAsia" w:ascii="仿宋" w:hAnsi="仿宋" w:eastAsia="仿宋" w:cs="仿宋"/>
                <w:sz w:val="21"/>
                <w:szCs w:val="21"/>
                <w:lang w:eastAsia="zh-CN"/>
              </w:rPr>
            </w:pPr>
            <w:r>
              <w:rPr>
                <w:rFonts w:hint="eastAsia" w:ascii="仿宋" w:hAnsi="仿宋" w:eastAsia="仿宋" w:cs="仿宋"/>
                <w:sz w:val="21"/>
                <w:szCs w:val="21"/>
                <w:lang w:val="en-US" w:eastAsia="zh-CN"/>
              </w:rPr>
              <w:t>每个案例内容包含但不限于：痛点及需求</w:t>
            </w:r>
            <w:r>
              <w:rPr>
                <w:rFonts w:hint="eastAsia" w:ascii="仿宋" w:hAnsi="仿宋" w:eastAsia="仿宋" w:cs="仿宋"/>
                <w:sz w:val="21"/>
                <w:szCs w:val="21"/>
              </w:rPr>
              <w:t>（200字以内）</w:t>
            </w:r>
            <w:r>
              <w:rPr>
                <w:rFonts w:hint="eastAsia" w:ascii="仿宋" w:hAnsi="仿宋" w:eastAsia="仿宋" w:cs="仿宋"/>
                <w:sz w:val="21"/>
                <w:szCs w:val="21"/>
                <w:lang w:eastAsia="zh-CN"/>
              </w:rPr>
              <w:t>、解决方案</w:t>
            </w:r>
            <w:r>
              <w:rPr>
                <w:rFonts w:hint="eastAsia" w:ascii="仿宋" w:hAnsi="仿宋" w:eastAsia="仿宋" w:cs="仿宋"/>
                <w:sz w:val="21"/>
                <w:szCs w:val="21"/>
              </w:rPr>
              <w:t>（400字以内）</w:t>
            </w:r>
            <w:r>
              <w:rPr>
                <w:rFonts w:hint="eastAsia" w:ascii="仿宋" w:hAnsi="仿宋" w:eastAsia="仿宋" w:cs="仿宋"/>
                <w:sz w:val="21"/>
                <w:szCs w:val="21"/>
                <w:lang w:eastAsia="zh-CN"/>
              </w:rPr>
              <w:t>、实施效果</w:t>
            </w:r>
            <w:r>
              <w:rPr>
                <w:rFonts w:hint="eastAsia" w:ascii="仿宋" w:hAnsi="仿宋" w:eastAsia="仿宋" w:cs="仿宋"/>
                <w:sz w:val="21"/>
                <w:szCs w:val="21"/>
              </w:rPr>
              <w:t>（200字以内）</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000" w:type="pct"/>
            <w:gridSpan w:val="21"/>
            <w:tcBorders>
              <w:left w:val="single" w:color="auto" w:sz="4" w:space="0"/>
              <w:right w:val="single" w:color="auto" w:sz="4" w:space="0"/>
            </w:tcBorders>
            <w:vAlign w:val="center"/>
          </w:tcPr>
          <w:p>
            <w:pPr>
              <w:snapToGrid w:val="0"/>
              <w:spacing w:line="240" w:lineRule="atLeast"/>
              <w:jc w:val="lef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2-3.申报佐证资料：</w:t>
            </w:r>
          </w:p>
          <w:p>
            <w:pPr>
              <w:numPr>
                <w:ilvl w:val="0"/>
                <w:numId w:val="3"/>
              </w:numPr>
              <w:snapToGrid w:val="0"/>
              <w:spacing w:line="240" w:lineRule="atLeast"/>
              <w:ind w:left="0" w:leftChars="0" w:firstLine="420" w:firstLineChars="20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rPr>
              <w:t>申报单位提交对应客户企业的诊断服务协议；</w:t>
            </w:r>
          </w:p>
          <w:p>
            <w:pPr>
              <w:numPr>
                <w:ilvl w:val="0"/>
                <w:numId w:val="3"/>
              </w:numPr>
              <w:snapToGrid w:val="0"/>
              <w:spacing w:line="240" w:lineRule="atLeast"/>
              <w:ind w:left="0" w:leftChars="0" w:firstLine="420" w:firstLineChars="200"/>
              <w:jc w:val="left"/>
              <w:rPr>
                <w:rFonts w:hint="eastAsia" w:ascii="仿宋" w:hAnsi="仿宋" w:eastAsia="仿宋" w:cs="仿宋"/>
                <w:b w:val="0"/>
                <w:bCs w:val="0"/>
                <w:sz w:val="21"/>
                <w:szCs w:val="21"/>
                <w:lang w:val="en-US" w:eastAsia="zh-CN"/>
              </w:rPr>
            </w:pPr>
            <w:r>
              <w:rPr>
                <w:rFonts w:hint="eastAsia" w:ascii="仿宋" w:hAnsi="仿宋" w:eastAsia="仿宋" w:cs="仿宋"/>
                <w:b w:val="0"/>
                <w:bCs w:val="0"/>
                <w:i w:val="0"/>
                <w:iCs w:val="0"/>
                <w:color w:val="000000"/>
                <w:kern w:val="0"/>
                <w:sz w:val="21"/>
                <w:szCs w:val="21"/>
                <w:u w:val="none"/>
                <w:lang w:val="en-US" w:eastAsia="zh-CN"/>
              </w:rPr>
              <w:t>诊断客户企业获得各类示范标杆证明材料该项目获得时间应晚于申报单位提供服务时间；</w:t>
            </w:r>
          </w:p>
          <w:p>
            <w:pPr>
              <w:numPr>
                <w:ilvl w:val="0"/>
                <w:numId w:val="3"/>
              </w:numPr>
              <w:snapToGrid w:val="0"/>
              <w:spacing w:line="240" w:lineRule="atLeast"/>
              <w:ind w:left="0" w:leftChars="0" w:firstLine="420" w:firstLineChars="200"/>
              <w:jc w:val="left"/>
              <w:rPr>
                <w:rFonts w:hint="eastAsia" w:ascii="仿宋" w:hAnsi="仿宋" w:eastAsia="仿宋" w:cs="仿宋"/>
                <w:b/>
                <w:bCs/>
                <w:sz w:val="21"/>
                <w:szCs w:val="21"/>
                <w:lang w:val="en-US" w:eastAsia="zh-CN"/>
              </w:rPr>
            </w:pPr>
            <w:r>
              <w:rPr>
                <w:rFonts w:hint="eastAsia" w:ascii="仿宋" w:hAnsi="仿宋" w:eastAsia="仿宋" w:cs="仿宋"/>
                <w:b w:val="0"/>
                <w:bCs w:val="0"/>
                <w:sz w:val="21"/>
                <w:szCs w:val="21"/>
                <w:lang w:val="en-US" w:eastAsia="zh-CN"/>
              </w:rPr>
              <w:t>典型案例需要提供完整信息，信息不完整不得分。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000" w:type="pct"/>
            <w:gridSpan w:val="21"/>
            <w:tcBorders>
              <w:left w:val="single" w:color="auto" w:sz="4" w:space="0"/>
              <w:right w:val="single" w:color="auto" w:sz="4" w:space="0"/>
            </w:tcBorders>
            <w:vAlign w:val="center"/>
          </w:tcPr>
          <w:p>
            <w:pPr>
              <w:numPr>
                <w:ilvl w:val="0"/>
                <w:numId w:val="0"/>
              </w:numPr>
              <w:snapToGrid w:val="0"/>
              <w:spacing w:line="240" w:lineRule="atLeast"/>
              <w:jc w:val="left"/>
              <w:rPr>
                <w:rFonts w:hint="eastAsia" w:ascii="仿宋" w:hAnsi="仿宋" w:eastAsia="仿宋" w:cs="仿宋"/>
                <w:b/>
                <w:bCs/>
                <w:color w:val="000000"/>
                <w:kern w:val="0"/>
                <w:sz w:val="21"/>
                <w:szCs w:val="21"/>
                <w:lang w:val="en-US" w:eastAsia="zh-CN"/>
              </w:rPr>
            </w:pPr>
            <w:r>
              <w:rPr>
                <w:rFonts w:hint="eastAsia" w:ascii="仿宋" w:hAnsi="仿宋" w:eastAsia="仿宋" w:cs="仿宋"/>
                <w:b/>
                <w:bCs/>
                <w:sz w:val="21"/>
                <w:szCs w:val="21"/>
                <w:lang w:val="en-US" w:eastAsia="zh-CN"/>
              </w:rPr>
              <w:t>2-4.</w:t>
            </w:r>
            <w:r>
              <w:rPr>
                <w:rFonts w:hint="eastAsia" w:ascii="仿宋" w:hAnsi="仿宋" w:eastAsia="仿宋" w:cs="仿宋"/>
                <w:b/>
                <w:bCs/>
                <w:color w:val="000000"/>
                <w:kern w:val="0"/>
                <w:sz w:val="21"/>
                <w:szCs w:val="21"/>
                <w:lang w:val="en-US" w:eastAsia="zh-CN"/>
              </w:rPr>
              <w:t>申报单位对厦门制造产业的理解：</w:t>
            </w:r>
          </w:p>
          <w:p>
            <w:pPr>
              <w:numPr>
                <w:ilvl w:val="0"/>
                <w:numId w:val="0"/>
              </w:numPr>
              <w:snapToGrid w:val="0"/>
              <w:spacing w:line="240" w:lineRule="atLeast"/>
              <w:jc w:val="left"/>
              <w:rPr>
                <w:rFonts w:hint="default" w:ascii="仿宋" w:hAnsi="仿宋" w:eastAsia="仿宋" w:cs="仿宋"/>
                <w:b w:val="0"/>
                <w:bCs w:val="0"/>
                <w:sz w:val="21"/>
                <w:szCs w:val="21"/>
                <w:lang w:val="en-US" w:eastAsia="zh-CN"/>
              </w:rPr>
            </w:pPr>
            <w:r>
              <w:rPr>
                <w:rFonts w:hint="eastAsia" w:ascii="仿宋" w:hAnsi="仿宋" w:eastAsia="仿宋" w:cs="仿宋"/>
                <w:b w:val="0"/>
                <w:bCs w:val="0"/>
                <w:color w:val="000000"/>
                <w:kern w:val="0"/>
                <w:sz w:val="21"/>
                <w:szCs w:val="21"/>
              </w:rPr>
              <w:t>根据厦门市制造</w:t>
            </w:r>
            <w:r>
              <w:rPr>
                <w:rFonts w:hint="eastAsia" w:ascii="仿宋" w:hAnsi="仿宋" w:eastAsia="仿宋" w:cs="仿宋"/>
                <w:b w:val="0"/>
                <w:bCs w:val="0"/>
                <w:color w:val="000000"/>
                <w:kern w:val="0"/>
                <w:sz w:val="21"/>
                <w:szCs w:val="21"/>
                <w:lang w:eastAsia="zh-CN"/>
              </w:rPr>
              <w:t>业</w:t>
            </w:r>
            <w:r>
              <w:rPr>
                <w:rFonts w:hint="eastAsia" w:ascii="仿宋" w:hAnsi="仿宋" w:eastAsia="仿宋" w:cs="仿宋"/>
                <w:b w:val="0"/>
                <w:bCs w:val="0"/>
                <w:color w:val="000000"/>
                <w:kern w:val="0"/>
                <w:sz w:val="21"/>
                <w:szCs w:val="21"/>
              </w:rPr>
              <w:t>现状、未来发展提出针对</w:t>
            </w:r>
            <w:r>
              <w:rPr>
                <w:rFonts w:hint="eastAsia" w:ascii="仿宋" w:hAnsi="仿宋" w:eastAsia="仿宋" w:cs="仿宋"/>
                <w:b w:val="0"/>
                <w:bCs w:val="0"/>
                <w:color w:val="000000"/>
                <w:kern w:val="0"/>
                <w:sz w:val="21"/>
                <w:szCs w:val="21"/>
                <w:lang w:val="en-US" w:eastAsia="zh-CN"/>
              </w:rPr>
              <w:t>厦门制造业转型的实施路径、人员培育等</w:t>
            </w:r>
            <w:r>
              <w:rPr>
                <w:rFonts w:hint="eastAsia" w:ascii="仿宋" w:hAnsi="仿宋" w:eastAsia="仿宋" w:cs="仿宋"/>
                <w:b w:val="0"/>
                <w:bCs w:val="0"/>
                <w:color w:val="000000"/>
                <w:kern w:val="0"/>
                <w:sz w:val="21"/>
                <w:szCs w:val="21"/>
                <w:lang w:eastAsia="zh-CN"/>
              </w:rPr>
              <w:t>分析和规划建议。（</w:t>
            </w:r>
            <w:r>
              <w:rPr>
                <w:rFonts w:hint="eastAsia" w:ascii="仿宋" w:hAnsi="仿宋" w:eastAsia="仿宋" w:cs="仿宋"/>
                <w:b w:val="0"/>
                <w:bCs w:val="0"/>
                <w:color w:val="000000"/>
                <w:kern w:val="0"/>
                <w:sz w:val="21"/>
                <w:szCs w:val="21"/>
                <w:lang w:val="en-US" w:eastAsia="zh-CN"/>
              </w:rPr>
              <w:t>3000字以内</w:t>
            </w:r>
            <w:r>
              <w:rPr>
                <w:rFonts w:hint="eastAsia" w:ascii="仿宋" w:hAnsi="仿宋" w:eastAsia="仿宋" w:cs="仿宋"/>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21"/>
            <w:tcBorders>
              <w:left w:val="single" w:color="auto" w:sz="4" w:space="0"/>
              <w:right w:val="single" w:color="auto" w:sz="4" w:space="0"/>
            </w:tcBorders>
            <w:vAlign w:val="center"/>
          </w:tcPr>
          <w:p>
            <w:pPr>
              <w:numPr>
                <w:ilvl w:val="0"/>
                <w:numId w:val="0"/>
              </w:numPr>
              <w:snapToGrid w:val="0"/>
              <w:spacing w:line="240" w:lineRule="atLeast"/>
              <w:jc w:val="center"/>
              <w:rPr>
                <w:rFonts w:hint="default" w:ascii="仿宋" w:hAnsi="仿宋" w:eastAsia="仿宋" w:cs="仿宋"/>
                <w:b/>
                <w:bCs/>
                <w:color w:val="000000"/>
                <w:kern w:val="0"/>
                <w:sz w:val="21"/>
                <w:szCs w:val="21"/>
                <w:lang w:val="en-US" w:eastAsia="zh-CN"/>
              </w:rPr>
            </w:pPr>
            <w:r>
              <w:rPr>
                <w:rFonts w:hint="eastAsia" w:ascii="仿宋" w:hAnsi="仿宋" w:eastAsia="仿宋" w:cs="仿宋"/>
                <w:b/>
                <w:bCs/>
                <w:color w:val="000000"/>
                <w:kern w:val="0"/>
                <w:sz w:val="21"/>
                <w:szCs w:val="21"/>
                <w:lang w:val="en-US" w:eastAsia="zh-CN"/>
              </w:rPr>
              <w:t>第三部分 申报单位诊断工作方案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587" w:type="pct"/>
            <w:gridSpan w:val="2"/>
            <w:vMerge w:val="restart"/>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lang w:eastAsia="zh-CN"/>
              </w:rPr>
            </w:pPr>
            <w:r>
              <w:rPr>
                <w:rFonts w:hint="eastAsia" w:ascii="仿宋" w:hAnsi="仿宋" w:eastAsia="仿宋" w:cs="仿宋"/>
                <w:sz w:val="21"/>
                <w:szCs w:val="21"/>
              </w:rPr>
              <w:t>细分行业意向服务企业</w:t>
            </w:r>
            <w:r>
              <w:rPr>
                <w:rFonts w:hint="eastAsia" w:ascii="仿宋" w:hAnsi="仿宋" w:eastAsia="仿宋" w:cs="仿宋"/>
                <w:sz w:val="21"/>
                <w:szCs w:val="21"/>
                <w:lang w:eastAsia="zh-CN"/>
              </w:rPr>
              <w:t>（</w:t>
            </w:r>
            <w:r>
              <w:rPr>
                <w:rFonts w:hint="eastAsia" w:ascii="仿宋" w:hAnsi="仿宋" w:eastAsia="仿宋" w:cs="仿宋"/>
                <w:sz w:val="21"/>
                <w:szCs w:val="21"/>
              </w:rPr>
              <w:t>此表可延展</w:t>
            </w:r>
            <w:r>
              <w:rPr>
                <w:rFonts w:hint="eastAsia" w:ascii="仿宋" w:hAnsi="仿宋" w:eastAsia="仿宋" w:cs="仿宋"/>
                <w:sz w:val="21"/>
                <w:szCs w:val="21"/>
                <w:lang w:eastAsia="zh-CN"/>
              </w:rPr>
              <w:t>）</w:t>
            </w:r>
          </w:p>
        </w:tc>
        <w:tc>
          <w:tcPr>
            <w:tcW w:w="496" w:type="pct"/>
            <w:gridSpan w:val="4"/>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序号</w:t>
            </w:r>
          </w:p>
        </w:tc>
        <w:tc>
          <w:tcPr>
            <w:tcW w:w="1925" w:type="pct"/>
            <w:gridSpan w:val="9"/>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企业名称</w:t>
            </w:r>
          </w:p>
        </w:tc>
        <w:tc>
          <w:tcPr>
            <w:tcW w:w="1054" w:type="pct"/>
            <w:gridSpan w:val="5"/>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对应细分行业</w:t>
            </w:r>
          </w:p>
        </w:tc>
        <w:tc>
          <w:tcPr>
            <w:tcW w:w="935"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所在区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7" w:type="pct"/>
            <w:gridSpan w:val="2"/>
            <w:vMerge w:val="continue"/>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496" w:type="pct"/>
            <w:gridSpan w:val="4"/>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1</w:t>
            </w:r>
          </w:p>
        </w:tc>
        <w:tc>
          <w:tcPr>
            <w:tcW w:w="1925" w:type="pct"/>
            <w:gridSpan w:val="9"/>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1054" w:type="pct"/>
            <w:gridSpan w:val="5"/>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935"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7" w:type="pct"/>
            <w:gridSpan w:val="2"/>
            <w:vMerge w:val="continue"/>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496" w:type="pct"/>
            <w:gridSpan w:val="4"/>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2</w:t>
            </w:r>
          </w:p>
        </w:tc>
        <w:tc>
          <w:tcPr>
            <w:tcW w:w="1925" w:type="pct"/>
            <w:gridSpan w:val="9"/>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1054" w:type="pct"/>
            <w:gridSpan w:val="5"/>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935"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7" w:type="pct"/>
            <w:gridSpan w:val="2"/>
            <w:vMerge w:val="continue"/>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496" w:type="pct"/>
            <w:gridSpan w:val="4"/>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3</w:t>
            </w:r>
          </w:p>
        </w:tc>
        <w:tc>
          <w:tcPr>
            <w:tcW w:w="1925" w:type="pct"/>
            <w:gridSpan w:val="9"/>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1054" w:type="pct"/>
            <w:gridSpan w:val="5"/>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935"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7" w:type="pct"/>
            <w:gridSpan w:val="2"/>
            <w:vMerge w:val="continue"/>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496" w:type="pct"/>
            <w:gridSpan w:val="4"/>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4</w:t>
            </w:r>
          </w:p>
        </w:tc>
        <w:tc>
          <w:tcPr>
            <w:tcW w:w="1925" w:type="pct"/>
            <w:gridSpan w:val="9"/>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1054" w:type="pct"/>
            <w:gridSpan w:val="5"/>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935"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87" w:type="pct"/>
            <w:gridSpan w:val="2"/>
            <w:vMerge w:val="continue"/>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496" w:type="pct"/>
            <w:gridSpan w:val="4"/>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5</w:t>
            </w:r>
          </w:p>
        </w:tc>
        <w:tc>
          <w:tcPr>
            <w:tcW w:w="1925" w:type="pct"/>
            <w:gridSpan w:val="9"/>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1054" w:type="pct"/>
            <w:gridSpan w:val="5"/>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c>
          <w:tcPr>
            <w:tcW w:w="935" w:type="pct"/>
            <w:tcBorders>
              <w:top w:val="single" w:color="auto" w:sz="4" w:space="0"/>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05" w:type="pct"/>
            <w:gridSpan w:val="3"/>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诊断工作方案</w:t>
            </w:r>
          </w:p>
        </w:tc>
        <w:tc>
          <w:tcPr>
            <w:tcW w:w="4294" w:type="pct"/>
            <w:gridSpan w:val="18"/>
            <w:tcBorders>
              <w:top w:val="single" w:color="auto" w:sz="4" w:space="0"/>
              <w:left w:val="single" w:color="auto" w:sz="4" w:space="0"/>
              <w:right w:val="single" w:color="auto" w:sz="4" w:space="0"/>
            </w:tcBorders>
          </w:tcPr>
          <w:p>
            <w:pPr>
              <w:snapToGrid w:val="0"/>
              <w:spacing w:line="240" w:lineRule="atLeast"/>
              <w:jc w:val="left"/>
              <w:rPr>
                <w:rFonts w:hint="eastAsia" w:ascii="仿宋" w:hAnsi="仿宋" w:eastAsia="仿宋" w:cs="仿宋"/>
                <w:sz w:val="21"/>
                <w:szCs w:val="21"/>
              </w:rPr>
            </w:pPr>
            <w:r>
              <w:rPr>
                <w:rFonts w:hint="eastAsia" w:ascii="仿宋" w:hAnsi="仿宋" w:eastAsia="仿宋" w:cs="仿宋"/>
                <w:sz w:val="21"/>
                <w:szCs w:val="21"/>
                <w:lang w:val="en-US" w:eastAsia="zh-CN"/>
              </w:rPr>
              <w:t>方案包含但不限于：</w:t>
            </w:r>
            <w:r>
              <w:rPr>
                <w:rFonts w:hint="eastAsia" w:ascii="仿宋" w:hAnsi="仿宋" w:eastAsia="仿宋" w:cs="仿宋"/>
                <w:b w:val="0"/>
                <w:bCs w:val="0"/>
                <w:color w:val="000000"/>
                <w:kern w:val="0"/>
                <w:sz w:val="21"/>
                <w:szCs w:val="21"/>
              </w:rPr>
              <w:t>①诊断目标及思路</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②诊断评估体系</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③现场问诊</w:t>
            </w:r>
            <w:r>
              <w:rPr>
                <w:rFonts w:hint="eastAsia" w:ascii="仿宋" w:hAnsi="仿宋" w:eastAsia="仿宋" w:cs="仿宋"/>
                <w:b w:val="0"/>
                <w:bCs w:val="0"/>
                <w:color w:val="000000"/>
                <w:kern w:val="0"/>
                <w:sz w:val="21"/>
                <w:szCs w:val="21"/>
                <w:lang w:eastAsia="zh-CN"/>
              </w:rPr>
              <w:t>；</w:t>
            </w:r>
            <w:r>
              <w:rPr>
                <w:rFonts w:hint="eastAsia" w:ascii="仿宋" w:hAnsi="仿宋" w:eastAsia="仿宋" w:cs="仿宋"/>
                <w:b w:val="0"/>
                <w:bCs w:val="0"/>
                <w:color w:val="000000"/>
                <w:kern w:val="0"/>
                <w:sz w:val="21"/>
                <w:szCs w:val="21"/>
              </w:rPr>
              <w:t>④分工及架构配置</w:t>
            </w:r>
            <w:r>
              <w:rPr>
                <w:rFonts w:hint="eastAsia" w:ascii="仿宋" w:hAnsi="仿宋" w:eastAsia="仿宋" w:cs="仿宋"/>
                <w:b w:val="0"/>
                <w:bCs w:val="0"/>
                <w:color w:val="000000"/>
                <w:kern w:val="0"/>
                <w:sz w:val="21"/>
                <w:szCs w:val="21"/>
                <w:lang w:eastAsia="zh-CN"/>
              </w:rPr>
              <w:t>；⑤</w:t>
            </w:r>
            <w:r>
              <w:rPr>
                <w:rFonts w:hint="eastAsia" w:ascii="仿宋" w:hAnsi="仿宋" w:eastAsia="仿宋" w:cs="仿宋"/>
                <w:sz w:val="21"/>
                <w:szCs w:val="21"/>
                <w:lang w:eastAsia="zh-CN"/>
              </w:rPr>
              <w:t>组织保障方案；</w:t>
            </w:r>
            <w:r>
              <w:rPr>
                <w:rFonts w:hint="eastAsia" w:ascii="微软雅黑" w:hAnsi="微软雅黑" w:eastAsia="微软雅黑" w:cs="微软雅黑"/>
                <w:sz w:val="21"/>
                <w:szCs w:val="21"/>
                <w:lang w:eastAsia="zh-CN"/>
              </w:rPr>
              <w:t>⑥</w:t>
            </w:r>
            <w:r>
              <w:rPr>
                <w:rFonts w:hint="eastAsia" w:ascii="仿宋" w:hAnsi="仿宋" w:eastAsia="仿宋" w:cs="仿宋"/>
                <w:sz w:val="21"/>
                <w:szCs w:val="21"/>
                <w:lang w:eastAsia="zh-CN"/>
              </w:rPr>
              <w:t>诊断报告编制方案；</w:t>
            </w:r>
            <w:r>
              <w:rPr>
                <w:rFonts w:hint="eastAsia" w:ascii="微软雅黑" w:hAnsi="微软雅黑" w:eastAsia="微软雅黑" w:cs="微软雅黑"/>
                <w:sz w:val="21"/>
                <w:szCs w:val="21"/>
                <w:lang w:eastAsia="zh-CN"/>
              </w:rPr>
              <w:t>⑦</w:t>
            </w:r>
            <w:r>
              <w:rPr>
                <w:rFonts w:hint="eastAsia" w:ascii="仿宋" w:hAnsi="仿宋" w:eastAsia="仿宋" w:cs="仿宋"/>
                <w:b w:val="0"/>
                <w:bCs w:val="0"/>
                <w:color w:val="000000"/>
                <w:kern w:val="0"/>
                <w:sz w:val="21"/>
                <w:szCs w:val="21"/>
              </w:rPr>
              <w:t>保密方案</w:t>
            </w:r>
            <w:r>
              <w:rPr>
                <w:rFonts w:hint="eastAsia" w:ascii="仿宋" w:hAnsi="仿宋" w:eastAsia="仿宋" w:cs="仿宋"/>
                <w:sz w:val="21"/>
                <w:szCs w:val="21"/>
                <w:lang w:val="en-US" w:eastAsia="zh-CN"/>
              </w:rPr>
              <w:t>服务团队；</w:t>
            </w:r>
            <w:r>
              <w:rPr>
                <w:rFonts w:hint="eastAsia" w:ascii="微软雅黑" w:hAnsi="微软雅黑" w:eastAsia="微软雅黑" w:cs="微软雅黑"/>
                <w:sz w:val="21"/>
                <w:szCs w:val="21"/>
                <w:lang w:val="en-US" w:eastAsia="zh-CN"/>
              </w:rPr>
              <w:t>⑧</w:t>
            </w:r>
            <w:r>
              <w:rPr>
                <w:rFonts w:hint="eastAsia" w:ascii="仿宋" w:hAnsi="仿宋" w:eastAsia="仿宋" w:cs="仿宋"/>
                <w:sz w:val="21"/>
                <w:szCs w:val="21"/>
                <w:lang w:eastAsia="zh-CN"/>
              </w:rPr>
              <w:t>制定（2024-2025）诊断宣贯和人员培训方案；（</w:t>
            </w:r>
            <w:r>
              <w:rPr>
                <w:rFonts w:hint="eastAsia" w:ascii="仿宋" w:hAnsi="仿宋" w:eastAsia="仿宋" w:cs="仿宋"/>
                <w:sz w:val="21"/>
                <w:szCs w:val="21"/>
                <w:lang w:val="en-US" w:eastAsia="zh-CN"/>
              </w:rPr>
              <w:t>3000字以内</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05" w:type="pct"/>
            <w:gridSpan w:val="3"/>
            <w:tcBorders>
              <w:left w:val="single" w:color="auto" w:sz="4" w:space="0"/>
              <w:right w:val="single" w:color="auto" w:sz="4" w:space="0"/>
            </w:tcBorders>
            <w:vAlign w:val="center"/>
          </w:tcPr>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让利</w:t>
            </w:r>
          </w:p>
          <w:p>
            <w:pPr>
              <w:snapToGrid w:val="0"/>
              <w:spacing w:line="240" w:lineRule="atLeast"/>
              <w:jc w:val="center"/>
              <w:rPr>
                <w:rFonts w:hint="eastAsia" w:ascii="仿宋" w:hAnsi="仿宋" w:eastAsia="仿宋" w:cs="仿宋"/>
                <w:sz w:val="21"/>
                <w:szCs w:val="21"/>
              </w:rPr>
            </w:pPr>
            <w:r>
              <w:rPr>
                <w:rFonts w:hint="eastAsia" w:ascii="仿宋" w:hAnsi="仿宋" w:eastAsia="仿宋" w:cs="仿宋"/>
                <w:sz w:val="21"/>
                <w:szCs w:val="21"/>
              </w:rPr>
              <w:t>模式</w:t>
            </w:r>
          </w:p>
        </w:tc>
        <w:tc>
          <w:tcPr>
            <w:tcW w:w="4294" w:type="pct"/>
            <w:gridSpan w:val="18"/>
            <w:tcBorders>
              <w:top w:val="single" w:color="auto" w:sz="4" w:space="0"/>
              <w:left w:val="single" w:color="auto" w:sz="4" w:space="0"/>
              <w:right w:val="single" w:color="auto" w:sz="4" w:space="0"/>
            </w:tcBorders>
          </w:tcPr>
          <w:p>
            <w:pPr>
              <w:snapToGrid w:val="0"/>
              <w:spacing w:line="240" w:lineRule="atLeast"/>
              <w:jc w:val="left"/>
              <w:rPr>
                <w:rFonts w:hint="eastAsia" w:ascii="仿宋" w:hAnsi="仿宋" w:eastAsia="仿宋" w:cs="仿宋"/>
                <w:sz w:val="21"/>
                <w:szCs w:val="21"/>
                <w:lang w:eastAsia="zh-CN"/>
              </w:rPr>
            </w:pPr>
            <w:r>
              <w:rPr>
                <w:rFonts w:hint="eastAsia" w:ascii="仿宋" w:hAnsi="仿宋" w:eastAsia="仿宋" w:cs="仿宋"/>
                <w:sz w:val="21"/>
                <w:szCs w:val="21"/>
                <w:lang w:eastAsia="zh-CN"/>
              </w:rPr>
              <w:t>简述为试点企业提供的优惠政策、增值服务等让利情况（</w:t>
            </w:r>
            <w:r>
              <w:rPr>
                <w:rFonts w:hint="eastAsia" w:ascii="仿宋" w:hAnsi="仿宋" w:eastAsia="仿宋" w:cs="仿宋"/>
                <w:sz w:val="21"/>
                <w:szCs w:val="21"/>
                <w:lang w:val="en-US" w:eastAsia="zh-CN"/>
              </w:rPr>
              <w:t>300字以内</w:t>
            </w:r>
            <w:r>
              <w:rPr>
                <w:rFonts w:hint="eastAsia" w:ascii="仿宋" w:hAnsi="仿宋" w:eastAsia="仿宋" w:cs="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000" w:type="pct"/>
            <w:gridSpan w:val="21"/>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 w:hAnsi="仿宋" w:eastAsia="仿宋" w:cs="仿宋"/>
                <w:b/>
                <w:bCs/>
                <w:sz w:val="21"/>
                <w:szCs w:val="21"/>
              </w:rPr>
            </w:pPr>
            <w:r>
              <w:rPr>
                <w:rFonts w:hint="eastAsia" w:ascii="仿宋" w:hAnsi="仿宋" w:eastAsia="仿宋" w:cs="仿宋"/>
                <w:b/>
                <w:bCs/>
                <w:sz w:val="21"/>
                <w:szCs w:val="21"/>
              </w:rPr>
              <w:t>申报资料真实性声明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5000" w:type="pct"/>
            <w:gridSpan w:val="21"/>
            <w:tcBorders>
              <w:top w:val="single" w:color="auto" w:sz="4" w:space="0"/>
              <w:left w:val="single" w:color="auto" w:sz="4" w:space="0"/>
              <w:bottom w:val="single" w:color="auto" w:sz="4" w:space="0"/>
              <w:right w:val="single" w:color="auto" w:sz="4" w:space="0"/>
            </w:tcBorders>
            <w:vAlign w:val="center"/>
          </w:tcPr>
          <w:p>
            <w:pPr>
              <w:spacing w:line="3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我单位近三年无失信行为、无触犯国家法律法规的行为、无不正当竞争行为；具备有关法律法规、国家标准或行业标准规定的安全生产条件，近三年未在生产、质量、安全以及环保方面发生重大事故。我单位申报的所有材料，均真实、完整，如有不实，愿承担相应的责任。</w:t>
            </w:r>
          </w:p>
          <w:p>
            <w:pPr>
              <w:wordWrap w:val="0"/>
              <w:spacing w:line="240" w:lineRule="atLeast"/>
              <w:jc w:val="right"/>
              <w:rPr>
                <w:rFonts w:hint="eastAsia" w:ascii="仿宋" w:hAnsi="仿宋" w:eastAsia="仿宋" w:cs="仿宋"/>
                <w:sz w:val="21"/>
                <w:szCs w:val="21"/>
              </w:rPr>
            </w:pPr>
            <w:r>
              <w:rPr>
                <w:rFonts w:hint="eastAsia" w:ascii="仿宋" w:hAnsi="仿宋" w:eastAsia="仿宋" w:cs="仿宋"/>
                <w:sz w:val="21"/>
                <w:szCs w:val="21"/>
              </w:rPr>
              <w:t xml:space="preserve">单位名称：   </w:t>
            </w:r>
            <w:r>
              <w:rPr>
                <w:rFonts w:hint="eastAsia" w:ascii="仿宋" w:hAnsi="仿宋" w:eastAsia="仿宋" w:cs="仿宋"/>
                <w:sz w:val="21"/>
                <w:szCs w:val="21"/>
                <w:u w:val="single"/>
              </w:rPr>
              <w:t xml:space="preserve">（盖    章）   </w:t>
            </w:r>
          </w:p>
          <w:p>
            <w:pPr>
              <w:spacing w:line="240" w:lineRule="atLeast"/>
              <w:jc w:val="right"/>
              <w:rPr>
                <w:rFonts w:hint="eastAsia" w:ascii="仿宋" w:hAnsi="仿宋" w:eastAsia="仿宋" w:cs="仿宋"/>
                <w:sz w:val="21"/>
                <w:szCs w:val="21"/>
              </w:rPr>
            </w:pPr>
            <w:r>
              <w:rPr>
                <w:rFonts w:hint="eastAsia" w:ascii="仿宋" w:hAnsi="仿宋" w:eastAsia="仿宋" w:cs="仿宋"/>
                <w:sz w:val="21"/>
                <w:szCs w:val="21"/>
              </w:rPr>
              <w:t>年   月   日</w:t>
            </w:r>
          </w:p>
        </w:tc>
      </w:tr>
    </w:tbl>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注：除上述材料外，可提供其它佐证材料作为附件。</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18030">
    <w:altName w:val="仿宋"/>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sz w:val="21"/>
        <w:szCs w:val="1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ind w:left="0" w:firstLine="400"/>
      </w:pPr>
      <w:rPr>
        <w:rFonts w:hint="default"/>
      </w:rPr>
    </w:lvl>
  </w:abstractNum>
  <w:abstractNum w:abstractNumId="1">
    <w:nsid w:val="00000001"/>
    <w:multiLevelType w:val="singleLevel"/>
    <w:tmpl w:val="00000001"/>
    <w:lvl w:ilvl="0" w:tentative="0">
      <w:start w:val="1"/>
      <w:numFmt w:val="decimal"/>
      <w:suff w:val="nothing"/>
      <w:lvlText w:val="%1．"/>
      <w:lvlJc w:val="left"/>
      <w:pPr>
        <w:ind w:left="0" w:firstLine="400"/>
      </w:pPr>
      <w:rPr>
        <w:rFonts w:hint="default"/>
      </w:rPr>
    </w:lvl>
  </w:abstractNum>
  <w:abstractNum w:abstractNumId="2">
    <w:nsid w:val="00000002"/>
    <w:multiLevelType w:val="singleLevel"/>
    <w:tmpl w:val="00000002"/>
    <w:lvl w:ilvl="0" w:tentative="0">
      <w:start w:val="1"/>
      <w:numFmt w:val="decimal"/>
      <w:suff w:val="nothing"/>
      <w:lvlText w:val="%1．"/>
      <w:lvlJc w:val="left"/>
      <w:pPr>
        <w:ind w:left="0" w:firstLine="4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yNTk5OTIxNjU1YWQ4MjkwOWY3NGUwZDMxZjhlZTUifQ=="/>
  </w:docVars>
  <w:rsids>
    <w:rsidRoot w:val="00000000"/>
    <w:rsid w:val="1B5920E4"/>
    <w:rsid w:val="42FB3E2D"/>
    <w:rsid w:val="688B7FEA"/>
    <w:rsid w:val="760B4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autoRedefine/>
    <w:qFormat/>
    <w:uiPriority w:val="0"/>
  </w:style>
  <w:style w:type="table" w:default="1" w:styleId="6">
    <w:name w:val="Normal Table"/>
    <w:autoRedefine/>
    <w:qFormat/>
    <w:uiPriority w:val="0"/>
    <w:tblPr>
      <w:tblCellMar>
        <w:top w:w="0" w:type="dxa"/>
        <w:left w:w="108" w:type="dxa"/>
        <w:bottom w:w="0" w:type="dxa"/>
        <w:right w:w="108" w:type="dxa"/>
      </w:tblCellMar>
    </w:tblPr>
  </w:style>
  <w:style w:type="paragraph" w:styleId="2">
    <w:name w:val="Body Text"/>
    <w:basedOn w:val="1"/>
    <w:next w:val="3"/>
    <w:autoRedefine/>
    <w:qFormat/>
    <w:uiPriority w:val="99"/>
    <w:rPr>
      <w:rFonts w:ascii="Times New Roman" w:hAnsi="Times New Roman"/>
    </w:rPr>
  </w:style>
  <w:style w:type="paragraph" w:styleId="3">
    <w:name w:val="Title"/>
    <w:basedOn w:val="1"/>
    <w:next w:val="1"/>
    <w:autoRedefine/>
    <w:qFormat/>
    <w:uiPriority w:val="10"/>
    <w:pPr>
      <w:jc w:val="center"/>
      <w:outlineLvl w:val="0"/>
    </w:pPr>
    <w:rPr>
      <w:rFonts w:ascii="方正小标宋_GBK" w:hAnsi="方正小标宋_GBK" w:eastAsia="方正小标宋_GBK" w:cs="方正小标宋_GBK"/>
      <w:sz w:val="44"/>
      <w:szCs w:val="44"/>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Default"/>
    <w:autoRedefine/>
    <w:qFormat/>
    <w:uiPriority w:val="99"/>
    <w:pPr>
      <w:widowControl w:val="0"/>
      <w:autoSpaceDE w:val="0"/>
      <w:autoSpaceDN w:val="0"/>
      <w:adjustRightInd w:val="0"/>
      <w:spacing w:line="360" w:lineRule="atLeast"/>
      <w:jc w:val="both"/>
      <w:textAlignment w:val="baseline"/>
    </w:pPr>
    <w:rPr>
      <w:rFonts w:hint="eastAsia" w:ascii="黑体" w:hAnsi="黑体" w:eastAsia="黑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2123</Words>
  <Characters>2329</Characters>
  <Paragraphs>252</Paragraphs>
  <TotalTime>4</TotalTime>
  <ScaleCrop>false</ScaleCrop>
  <LinksUpToDate>false</LinksUpToDate>
  <CharactersWithSpaces>2557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2023-12-08T20:48:00Z</dcterms:created>
  <dc:creator>杨逸航</dc:creator>
  <cp:lastModifiedBy>lbc</cp:lastModifiedBy>
  <dcterms:modified xsi:type="dcterms:W3CDTF">2024-03-15T09:24:58Z</dcterms:modified>
  <dc:title>附件3</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6A4BA53AD3376513A099E965AE080074</vt:lpwstr>
  </property>
  <property fmtid="{D5CDD505-2E9C-101B-9397-08002B2CF9AE}" pid="3" name="KSOProductBuildVer">
    <vt:lpwstr>2052-12.1.0.16250</vt:lpwstr>
  </property>
</Properties>
</file>