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F1C3A">
      <w:pPr>
        <w:keepNext w:val="0"/>
        <w:keepLines w:val="0"/>
        <w:widowControl/>
        <w:suppressLineNumbers w:val="0"/>
        <w:tabs>
          <w:tab w:val="left" w:pos="5978"/>
        </w:tabs>
        <w:jc w:val="left"/>
      </w:pPr>
      <w:r>
        <w:rPr>
          <w:rFonts w:ascii="黑体" w:hAnsi="宋体" w:eastAsia="黑体" w:cs="黑体"/>
          <w:color w:val="000000"/>
          <w:kern w:val="0"/>
          <w:sz w:val="31"/>
          <w:szCs w:val="31"/>
          <w:lang w:val="en-US" w:eastAsia="zh-CN" w:bidi="ar"/>
        </w:rPr>
        <w:t xml:space="preserve">附件 1 </w:t>
      </w:r>
      <w:r>
        <w:rPr>
          <w:rFonts w:hint="eastAsia" w:ascii="黑体" w:hAnsi="宋体" w:eastAsia="黑体" w:cs="黑体"/>
          <w:color w:val="000000"/>
          <w:kern w:val="0"/>
          <w:sz w:val="31"/>
          <w:szCs w:val="31"/>
          <w:lang w:val="en-US" w:eastAsia="zh-CN" w:bidi="ar"/>
        </w:rPr>
        <w:tab/>
      </w:r>
    </w:p>
    <w:p w14:paraId="0201237D">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福建省工业互联网技术创新重点攻关</w:t>
      </w:r>
    </w:p>
    <w:p w14:paraId="401214B6">
      <w:pPr>
        <w:keepNext w:val="0"/>
        <w:keepLines w:val="0"/>
        <w:widowControl/>
        <w:suppressLineNumbers w:val="0"/>
        <w:jc w:val="center"/>
      </w:pPr>
      <w:r>
        <w:rPr>
          <w:rFonts w:hint="eastAsia" w:ascii="方正小标宋简体" w:hAnsi="方正小标宋简体" w:eastAsia="方正小标宋简体" w:cs="方正小标宋简体"/>
          <w:color w:val="000000"/>
          <w:kern w:val="0"/>
          <w:sz w:val="43"/>
          <w:szCs w:val="43"/>
          <w:lang w:val="en-US" w:eastAsia="zh-CN" w:bidi="ar"/>
        </w:rPr>
        <w:t>及产业化项目申报指南</w:t>
      </w:r>
    </w:p>
    <w:p w14:paraId="5373397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p>
    <w:p w14:paraId="49BD5C8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1.开发适用于纺织行业的色差智能检测系统，建立色差检测AI 垂直模型，实现产品高精度色度采集与色差异常智能识别提升产品染色质量检测的准确性与效率。 </w:t>
      </w:r>
    </w:p>
    <w:p w14:paraId="37AF3D8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2.开发适用于鞋服行业的人工操作行为实时检测系统，能及 时发现生产过程中遗漏工序、错漏针、贴合动作延迟等人工操作 </w:t>
      </w:r>
    </w:p>
    <w:p w14:paraId="7252DD4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异常并自动告警，提升产品质量，降低残次品率。 </w:t>
      </w:r>
    </w:p>
    <w:p w14:paraId="0C78DFD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3.开发适用于石化、电气、民爆行业的设备智能运维系统， </w:t>
      </w:r>
    </w:p>
    <w:p w14:paraId="2487842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通过人工智能与机理模型进行缺陷识别、故障诊断预警、寿命预 </w:t>
      </w:r>
    </w:p>
    <w:p w14:paraId="2C8E1A5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测等，提升关键设备运维的智能化水平与可靠性。 </w:t>
      </w:r>
    </w:p>
    <w:p w14:paraId="572F1C8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4.开发适用于纺织行业的空压机智能节能管控系统，利用人 </w:t>
      </w:r>
    </w:p>
    <w:p w14:paraId="0AAD44F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工智能、工业控制等技术，通过精准预测生产需求，动态调整设 备运行参数，提升供气稳定性，实现能耗的大幅降低。 </w:t>
      </w:r>
    </w:p>
    <w:p w14:paraId="625E8C6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5.开发适用于服装行业的智能柔性制造系统，支持多款式产 </w:t>
      </w:r>
    </w:p>
    <w:p w14:paraId="489D577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品并行生产，能够实现不停机动态插单，形成订单、工序、人员 </w:t>
      </w:r>
    </w:p>
    <w:p w14:paraId="06B3C80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与设备的优化组合，提升企业“小单快反”生产能力。 </w:t>
      </w:r>
    </w:p>
    <w:p w14:paraId="26687A1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6.开发适用于工艺美术行业的智能彩绘系统，支持三维模型 </w:t>
      </w:r>
    </w:p>
    <w:p w14:paraId="51A5DDF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输入与自动解析彩绘工艺流程，实现复杂曲面工艺美术产品的自 </w:t>
      </w:r>
    </w:p>
    <w:p w14:paraId="79F46EE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动彩绘。 </w:t>
      </w:r>
    </w:p>
    <w:p w14:paraId="47CD39A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7.开发适用于陶瓷行业的智能化制造系统，实现陶瓷关键工 </w:t>
      </w:r>
    </w:p>
    <w:p w14:paraId="6916A26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序全流程自动化生产、坯料及成品缺陷智能检测、生产异常自动 </w:t>
      </w:r>
    </w:p>
    <w:p w14:paraId="0271366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告警等功能，提高企业生产效率与产品质量。 </w:t>
      </w:r>
    </w:p>
    <w:p w14:paraId="11A95F2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8.开发适用于竹木加工企业的智能制造系统，实现原竹多传 </w:t>
      </w:r>
    </w:p>
    <w:p w14:paraId="534D4BA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感测量、竹条青黄面自动识别翻面、废条智能剔除、AI色选分选等功能，提升竹木加工智能化水平。 </w:t>
      </w:r>
    </w:p>
    <w:p w14:paraId="6471E19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9.开发适用于光学器件的 AI 缺陷检测系统，支持对球面、 </w:t>
      </w:r>
    </w:p>
    <w:p w14:paraId="2F758A7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非球面、自由曲面产品的在线检测，通过检测数据分析，支持产 </w:t>
      </w:r>
    </w:p>
    <w:p w14:paraId="32774A0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品质量监测预警。 </w:t>
      </w:r>
    </w:p>
    <w:p w14:paraId="790985F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10.开发适用于高密度、高精度 SMT 组装场景的智能检测系 </w:t>
      </w:r>
    </w:p>
    <w:p w14:paraId="1D51731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统，基于 AI 光学检测模型构建软硬件平台，实现复杂微细工艺 </w:t>
      </w:r>
    </w:p>
    <w:p w14:paraId="5DB2F81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缺陷的自动识别检测。 </w:t>
      </w:r>
    </w:p>
    <w:p w14:paraId="227ABEB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11.开发工业产品三维 AI 视觉检测系统，支持多相机多源 协同成像，实现同时对多面产品外观进行划痕、凹坑等缺陷的高 </w:t>
      </w:r>
    </w:p>
    <w:p w14:paraId="19710CE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精度识别与分类。 </w:t>
      </w:r>
    </w:p>
    <w:p w14:paraId="07C1E6E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12.开发适用于高反光产品的 AI 视觉检测系统，融合视成像等技术，实现对高反光工件的高质量成像与微小缺陷检测。 </w:t>
      </w:r>
    </w:p>
    <w:p w14:paraId="6823995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13.开发适用于电子行业的 AI 视觉检测系统，实现 LED 封装环节缺陷自动检测，支持多规格产品快速适配，提升封装检测智能化水平。 </w:t>
      </w:r>
    </w:p>
    <w:p w14:paraId="1A55FAC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14.围绕“555X”产业集群和县域重点产业链，利用工业互 </w:t>
      </w:r>
    </w:p>
    <w:p w14:paraId="10CFF54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联网连接人、机、物、系统，融合新一代信息技术，建立高质量 </w:t>
      </w:r>
    </w:p>
    <w:p w14:paraId="3E48F3C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工业数据集，打造技术先进的数字化典型应用场景，提升产业智 </w:t>
      </w:r>
    </w:p>
    <w:p w14:paraId="68BB2C0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能化、</w:t>
      </w:r>
      <w:bookmarkStart w:id="0" w:name="_GoBack"/>
      <w:bookmarkEnd w:id="0"/>
      <w:r>
        <w:rPr>
          <w:rFonts w:hint="eastAsia" w:ascii="仿宋_GB2312" w:hAnsi="仿宋_GB2312" w:eastAsia="仿宋_GB2312" w:cs="仿宋_GB2312"/>
          <w:color w:val="000000"/>
          <w:kern w:val="0"/>
          <w:sz w:val="32"/>
          <w:szCs w:val="32"/>
          <w:lang w:val="en-US" w:eastAsia="zh-CN" w:bidi="ar"/>
        </w:rPr>
        <w:t xml:space="preserve">绿色化、融合化水平。 </w:t>
      </w:r>
    </w:p>
    <w:p w14:paraId="725E60E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DC0FC8"/>
    <w:rsid w:val="1E6F24FC"/>
    <w:rsid w:val="2FDC0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9</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2026-03-03T03:00:00Z</dcterms:created>
  <dc:creator>Joy</dc:creator>
  <cp:lastModifiedBy>Joy</cp:lastModifiedBy>
  <dcterms:modified xsi:type="dcterms:W3CDTF">2026-03-03T03:09:46Z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2D303A8DC78B4E6BA688FBBFE4987F4A_11</vt:lpwstr>
  </property>
  <property fmtid="{D5CDD505-2E9C-101B-9397-08002B2CF9AE}" pid="4" name="KSOTemplateDocerSaveRecord">
    <vt:lpwstr>eyJoZGlkIjoiYjk5ODM0YmMxOWJiYWQyNDU4MGIzYWRmYTA0ZmI5NDciLCJ1c2VySWQiOiI3NjUzNzY2MTEifQ==</vt:lpwstr>
  </property>
</Properties>
</file>