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</w:t>
      </w:r>
    </w:p>
    <w:p>
      <w:pPr>
        <w:rPr>
          <w:rFonts w:hint="eastAsia" w:ascii="黑体" w:hAnsi="黑体" w:eastAsia="黑体"/>
          <w:color w:val="000000"/>
          <w:sz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厦门市市级工业设计中心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认定申请表</w:t>
      </w:r>
    </w:p>
    <w:p>
      <w:pPr>
        <w:jc w:val="center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 xml:space="preserve"> (工业设计企业)</w:t>
      </w: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hint="eastAsia" w:ascii="黑体" w:hAnsi="黑体" w:eastAsia="黑体"/>
          <w:sz w:val="30"/>
        </w:rPr>
      </w:pPr>
    </w:p>
    <w:p>
      <w:pPr>
        <w:autoSpaceDN w:val="0"/>
        <w:jc w:val="left"/>
        <w:textAlignment w:val="center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sz w:val="30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>工业设计企业名称（盖章）：</w:t>
      </w:r>
    </w:p>
    <w:p>
      <w:pPr>
        <w:rPr>
          <w:rFonts w:hint="eastAsia" w:ascii="黑体" w:hAnsi="黑体" w:eastAsia="黑体"/>
          <w:sz w:val="30"/>
        </w:rPr>
      </w:pP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 xml:space="preserve">      填报日期：      年     月     日 </w:t>
      </w:r>
    </w:p>
    <w:p>
      <w:pPr>
        <w:rPr>
          <w:rFonts w:hint="eastAsia" w:ascii="黑体" w:hAnsi="黑体" w:eastAsia="黑体"/>
          <w:color w:val="000000"/>
          <w:sz w:val="28"/>
        </w:rPr>
      </w:pPr>
    </w:p>
    <w:p>
      <w:pPr>
        <w:rPr>
          <w:rFonts w:hint="eastAsia" w:ascii="黑体" w:hAnsi="黑体" w:eastAsia="黑体"/>
          <w:color w:val="000000"/>
          <w:sz w:val="28"/>
        </w:rPr>
      </w:pPr>
    </w:p>
    <w:p>
      <w:pPr>
        <w:rPr>
          <w:rFonts w:hint="eastAsia" w:ascii="黑体" w:hAnsi="黑体" w:eastAsia="黑体"/>
          <w:color w:val="000000"/>
          <w:sz w:val="28"/>
        </w:rPr>
      </w:pPr>
    </w:p>
    <w:p>
      <w:pPr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  <w:lang w:eastAsia="zh-CN"/>
        </w:rPr>
        <w:t>厦门市工业和信息化局</w:t>
      </w:r>
      <w:r>
        <w:rPr>
          <w:rFonts w:hint="eastAsia" w:ascii="黑体" w:hAnsi="黑体" w:eastAsia="黑体"/>
          <w:color w:val="000000"/>
          <w:sz w:val="32"/>
        </w:rPr>
        <w:t>印制</w:t>
      </w:r>
    </w:p>
    <w:p>
      <w:pPr>
        <w:rPr>
          <w:rFonts w:hint="eastAsia" w:ascii="黑体" w:hAnsi="黑体" w:eastAsia="黑体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2.本申请表需用黑色笔或电子方式填写，要求字迹清楚。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3.本申请表所有填报项目页面不足时，可另附页面。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4.所填事项中涉及批准、获奖、知识产权等事项，需附相关佐证材料。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企 业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1.本企业自愿向市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工业和信息</w:t>
      </w:r>
      <w:r>
        <w:rPr>
          <w:rFonts w:hint="eastAsia" w:ascii="仿宋_GB2312" w:hAnsi="仿宋_GB2312" w:eastAsia="仿宋_GB2312"/>
          <w:color w:val="000000"/>
          <w:sz w:val="32"/>
        </w:rPr>
        <w:t>化局提出市级工业设计中心申请。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2.本企业自愿遵守《市级工业设计中心认定管理办法》及相关文件规定。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3.本企业自愿提供市级工业设计中心审查、管理、监督所需的数据资料，并为其审查工作提供方便。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4.本企业所提供的申请表内容和附件材料均真实有效，若出现问题，愿承担一切责任。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rPr>
          <w:rFonts w:hint="eastAsia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年    月    日</w:t>
      </w:r>
    </w:p>
    <w:p>
      <w:pPr>
        <w:spacing w:line="460" w:lineRule="exact"/>
        <w:jc w:val="center"/>
        <w:rPr>
          <w:rFonts w:hint="eastAsia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br w:type="page"/>
      </w:r>
      <w:r>
        <w:rPr>
          <w:rFonts w:hint="eastAsia" w:ascii="黑体" w:hAnsi="黑体" w:eastAsia="黑体"/>
          <w:b/>
          <w:sz w:val="32"/>
        </w:rPr>
        <w:t>工业设计企业情况（一）</w:t>
      </w:r>
    </w:p>
    <w:p>
      <w:pPr>
        <w:spacing w:line="46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单位：万元、个、%</w:t>
      </w:r>
    </w:p>
    <w:tbl>
      <w:tblPr>
        <w:tblStyle w:val="4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10"/>
        <w:gridCol w:w="2549"/>
        <w:gridCol w:w="1801"/>
        <w:gridCol w:w="162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工业设计企业名称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所有制性质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信用等级</w:t>
            </w: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□上市企业     □高新技术企业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主要服务领域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专业人员    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其中：本科及以上学历人员数及占比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ind w:left="191" w:leftChars="91"/>
              <w:rPr>
                <w:rFonts w:hint="eastAsia"/>
                <w:sz w:val="24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spacing w:line="320" w:lineRule="exact"/>
              <w:ind w:left="191" w:leftChars="9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pacing w:line="320" w:lineRule="exact"/>
              <w:ind w:left="191" w:leftChars="9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近两年主要指标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   年</w:t>
            </w: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   年</w:t>
            </w: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公司营业收入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>
            <w:pPr>
              <w:spacing w:line="280" w:lineRule="exact"/>
              <w:ind w:firstLine="960" w:firstLineChars="4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工业设计项目完成数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承担服务外包项目数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其中:承担国外项目数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专利数(申请/授权)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其中:</w:t>
            </w:r>
            <w:r>
              <w:rPr>
                <w:rFonts w:hint="eastAsia" w:ascii="宋体" w:hAnsi="宋体"/>
                <w:sz w:val="24"/>
              </w:rPr>
              <w:t>实用新型(申请/授权)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外观设计(申请/授权)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</w:rPr>
            </w:pPr>
          </w:p>
        </w:tc>
        <w:tc>
          <w:tcPr>
            <w:tcW w:w="30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版权及其他著作权(申请/授权)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br w:type="page"/>
      </w:r>
      <w:r>
        <w:rPr>
          <w:rFonts w:hint="eastAsia" w:ascii="黑体" w:hAnsi="黑体" w:eastAsia="黑体"/>
          <w:b/>
          <w:sz w:val="32"/>
        </w:rPr>
        <w:t>工业设计企业情况（二）</w:t>
      </w:r>
    </w:p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单位：万元、%</w:t>
      </w:r>
    </w:p>
    <w:tbl>
      <w:tblPr>
        <w:tblStyle w:val="4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获得时间</w:t>
            </w: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完成交付时间</w:t>
            </w: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2"/>
                <w:sz w:val="24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设备完好率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4" w:type="dxa"/>
            <w:gridSpan w:val="5"/>
            <w:vAlign w:val="center"/>
          </w:tcPr>
          <w:p>
            <w:pPr>
              <w:ind w:left="108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使用情况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工业设计企业情况（三）</w:t>
      </w:r>
    </w:p>
    <w:p>
      <w:pPr>
        <w:spacing w:line="240" w:lineRule="exact"/>
        <w:jc w:val="center"/>
        <w:rPr>
          <w:rFonts w:hint="eastAsia" w:ascii="黑体" w:hAnsi="黑体" w:eastAsia="黑体"/>
          <w:b/>
          <w:sz w:val="32"/>
        </w:rPr>
      </w:pPr>
    </w:p>
    <w:tbl>
      <w:tblPr>
        <w:tblStyle w:val="4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企业运营等有关情况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</w:trPr>
        <w:tc>
          <w:tcPr>
            <w:tcW w:w="897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重点是企业现在的组织体系、</w:t>
            </w:r>
            <w:r>
              <w:rPr>
                <w:rFonts w:hint="eastAsia"/>
                <w:sz w:val="24"/>
              </w:rPr>
              <w:t>运营模式、产学研合作及专业人员培训等有关情况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897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重点是企业今后两年创新建设、有效投入、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hint="eastAsia" w:ascii="宋体" w:hAnsi="宋体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运营模式创新、人才队伍建设等规划和措施等情况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工业设计企业情况（四）</w:t>
      </w:r>
    </w:p>
    <w:p>
      <w:pPr>
        <w:spacing w:line="240" w:lineRule="exact"/>
        <w:jc w:val="center"/>
        <w:rPr>
          <w:rFonts w:hint="eastAsia" w:ascii="黑体" w:hAnsi="黑体" w:eastAsia="黑体"/>
          <w:b/>
          <w:sz w:val="32"/>
        </w:rPr>
      </w:pPr>
    </w:p>
    <w:tbl>
      <w:tblPr>
        <w:tblStyle w:val="4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844"/>
        <w:gridCol w:w="1845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8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  籍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（毕业院校及专业）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工作经历及成绩</w:t>
            </w:r>
          </w:p>
        </w:tc>
        <w:tc>
          <w:tcPr>
            <w:tcW w:w="8340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从事工业设计领域的主要工作经历和取得的成绩</w:t>
            </w:r>
          </w:p>
        </w:tc>
      </w:tr>
    </w:tbl>
    <w:p>
      <w:pPr>
        <w:spacing w:line="240" w:lineRule="exact"/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注：本表由工业设计团队带头人及2-3位主要成员填写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17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ThiYTAxZTAyMWIxZjgzMjZmMTZlMDk2OTI5ZDkifQ=="/>
  </w:docVars>
  <w:rsids>
    <w:rsidRoot w:val="00000000"/>
    <w:rsid w:val="037F4125"/>
    <w:rsid w:val="3E0D32F8"/>
    <w:rsid w:val="5A4F720F"/>
    <w:rsid w:val="638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 Char Char Char"/>
    <w:basedOn w:val="1"/>
    <w:link w:val="5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997</Words>
  <Characters>1009</Characters>
  <Lines>0</Lines>
  <Paragraphs>0</Paragraphs>
  <TotalTime>0</TotalTime>
  <ScaleCrop>false</ScaleCrop>
  <LinksUpToDate>false</LinksUpToDate>
  <CharactersWithSpaces>1228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旋</cp:lastModifiedBy>
  <dcterms:modified xsi:type="dcterms:W3CDTF">2023-06-19T06:43:22Z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E2E282E02A3A461ABE9837FAAB65E204_13</vt:lpwstr>
  </property>
</Properties>
</file>