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91AF8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9830055">
      <w:pPr>
        <w:jc w:val="center"/>
        <w:rPr>
          <w:rFonts w:ascii="Times New Roman" w:hAnsi="Times New Roman" w:eastAsia="黑体" w:cs="Times New Roman"/>
          <w:sz w:val="44"/>
          <w:szCs w:val="32"/>
          <w:lang w:bidi="ar"/>
        </w:rPr>
      </w:pPr>
    </w:p>
    <w:p w14:paraId="452D219B">
      <w:pPr>
        <w:jc w:val="center"/>
        <w:rPr>
          <w:rFonts w:ascii="Times New Roman" w:hAnsi="Times New Roman" w:eastAsia="黑体" w:cs="Times New Roman"/>
          <w:sz w:val="44"/>
          <w:szCs w:val="32"/>
          <w:lang w:bidi="ar"/>
        </w:rPr>
      </w:pPr>
    </w:p>
    <w:p w14:paraId="0CA8F431">
      <w:pPr>
        <w:jc w:val="center"/>
        <w:rPr>
          <w:rFonts w:ascii="Times New Roman" w:hAnsi="Times New Roman" w:eastAsia="黑体" w:cs="Times New Roman"/>
          <w:sz w:val="44"/>
          <w:szCs w:val="32"/>
          <w:lang w:bidi="ar"/>
        </w:rPr>
      </w:pPr>
    </w:p>
    <w:p w14:paraId="391F4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2025年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金砖创新合作项目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（第二批）征集</w:t>
      </w:r>
      <w:r>
        <w:rPr>
          <w:rFonts w:hint="eastAsia" w:ascii="黑体" w:hAnsi="黑体" w:eastAsia="黑体" w:cs="黑体"/>
          <w:sz w:val="40"/>
          <w:szCs w:val="40"/>
        </w:rPr>
        <w:t>入库</w:t>
      </w:r>
    </w:p>
    <w:p w14:paraId="79C2E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</w:rPr>
        <w:t>申报表</w:t>
      </w:r>
    </w:p>
    <w:p w14:paraId="66F882A2">
      <w:pPr>
        <w:spacing w:line="560" w:lineRule="exact"/>
        <w:ind w:left="2308" w:leftChars="304" w:hanging="1670" w:hangingChars="464"/>
        <w:jc w:val="center"/>
        <w:rPr>
          <w:rFonts w:hint="eastAsia" w:ascii="楷体_GB2312" w:hAnsi="楷体_GB2312" w:eastAsia="楷体_GB2312" w:cs="楷体_GB2312"/>
          <w:b/>
          <w:bCs/>
          <w:color w:val="060607"/>
          <w:spacing w:val="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亟待开拓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金砖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市场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 w:bidi="ar"/>
        </w:rPr>
        <w:t>项目</w:t>
      </w:r>
      <w:r>
        <w:rPr>
          <w:rFonts w:hint="eastAsia" w:ascii="楷体_GB2312" w:hAnsi="楷体_GB2312" w:eastAsia="楷体_GB2312" w:cs="楷体_GB2312"/>
          <w:sz w:val="36"/>
          <w:szCs w:val="36"/>
          <w:lang w:eastAsia="zh-CN" w:bidi="ar"/>
        </w:rPr>
        <w:t>）</w:t>
      </w:r>
    </w:p>
    <w:p w14:paraId="01F01614">
      <w:pPr>
        <w:widowControl/>
        <w:wordWrap w:val="0"/>
        <w:rPr>
          <w:rFonts w:ascii="Times New Roman" w:hAnsi="Times New Roman" w:eastAsia="黑体"/>
          <w:bCs/>
          <w:kern w:val="0"/>
          <w:szCs w:val="32"/>
        </w:rPr>
      </w:pPr>
    </w:p>
    <w:p w14:paraId="2C1A71D5">
      <w:pPr>
        <w:tabs>
          <w:tab w:val="left" w:pos="5220"/>
        </w:tabs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09DFD3AF">
      <w:pPr>
        <w:pStyle w:val="4"/>
        <w:widowControl/>
        <w:rPr>
          <w:rFonts w:ascii="Times New Roman" w:hAnsi="Times New Roman" w:eastAsia="方正小标宋简体"/>
          <w:sz w:val="44"/>
          <w:szCs w:val="44"/>
        </w:rPr>
      </w:pPr>
    </w:p>
    <w:p w14:paraId="4BFFD026">
      <w:pPr>
        <w:pStyle w:val="4"/>
        <w:widowControl/>
        <w:rPr>
          <w:rFonts w:ascii="Times New Roman" w:hAnsi="Times New Roman" w:eastAsia="方正小标宋简体"/>
          <w:sz w:val="44"/>
          <w:szCs w:val="44"/>
        </w:rPr>
      </w:pPr>
    </w:p>
    <w:p w14:paraId="212D2BD9">
      <w:pPr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黑体"/>
          <w:sz w:val="32"/>
          <w:lang w:eastAsia="zh-CN" w:bidi="ar"/>
        </w:rPr>
        <w:t>项目</w:t>
      </w:r>
      <w:r>
        <w:rPr>
          <w:rFonts w:hint="eastAsia" w:ascii="Times New Roman" w:hAnsi="Times New Roman" w:eastAsia="黑体" w:cs="黑体"/>
          <w:sz w:val="32"/>
          <w:lang w:bidi="ar"/>
        </w:rPr>
        <w:t>名称：</w:t>
      </w:r>
      <w:r>
        <w:rPr>
          <w:rFonts w:ascii="Times New Roman" w:hAnsi="Times New Roman" w:eastAsia="黑体" w:cs="Times New Roman"/>
          <w:sz w:val="32"/>
          <w:u w:val="single"/>
          <w:lang w:bidi="ar"/>
        </w:rPr>
        <w:t xml:space="preserve">                                      </w:t>
      </w:r>
    </w:p>
    <w:p w14:paraId="5A3A82C3">
      <w:pPr>
        <w:widowControl/>
        <w:autoSpaceDN w:val="0"/>
        <w:ind w:firstLine="723"/>
        <w:jc w:val="center"/>
        <w:rPr>
          <w:rFonts w:ascii="Times New Roman" w:hAnsi="Times New Roman" w:eastAsia="楷体_GB2312" w:cs="Times New Roman"/>
          <w:b/>
          <w:kern w:val="0"/>
          <w:sz w:val="36"/>
        </w:rPr>
      </w:pPr>
    </w:p>
    <w:p w14:paraId="6593F682">
      <w:pPr>
        <w:rPr>
          <w:rFonts w:ascii="Times New Roman" w:hAnsi="Times New Roman" w:cs="Times New Roman"/>
        </w:rPr>
      </w:pPr>
    </w:p>
    <w:p w14:paraId="2A3FAE6B">
      <w:pPr>
        <w:widowControl/>
        <w:wordWrap w:val="0"/>
        <w:autoSpaceDN w:val="0"/>
        <w:ind w:firstLine="1280" w:firstLineChars="400"/>
        <w:jc w:val="left"/>
        <w:rPr>
          <w:rFonts w:ascii="Times New Roman" w:hAnsi="Times New Roman" w:cs="Times New Roman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申报单位：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ar"/>
        </w:rPr>
        <w:t xml:space="preserve">               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single"/>
          <w:lang w:bidi="ar"/>
        </w:rPr>
        <w:t>（盖章）</w:t>
      </w:r>
    </w:p>
    <w:p w14:paraId="0D33AE91">
      <w:pPr>
        <w:widowControl/>
        <w:wordWrap w:val="0"/>
        <w:autoSpaceDN w:val="0"/>
        <w:ind w:firstLine="1280" w:firstLineChars="4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联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系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人：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ar"/>
        </w:rPr>
        <w:t xml:space="preserve">                         </w:t>
      </w:r>
    </w:p>
    <w:p w14:paraId="3EEC0F57">
      <w:pPr>
        <w:widowControl/>
        <w:wordWrap w:val="0"/>
        <w:autoSpaceDN w:val="0"/>
        <w:ind w:firstLine="1280" w:firstLineChars="400"/>
        <w:jc w:val="lef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联系电话：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ar"/>
        </w:rPr>
        <w:t xml:space="preserve">                         </w:t>
      </w:r>
    </w:p>
    <w:p w14:paraId="2DD19C59">
      <w:pPr>
        <w:tabs>
          <w:tab w:val="left" w:pos="5220"/>
        </w:tabs>
        <w:ind w:firstLine="800"/>
        <w:jc w:val="center"/>
        <w:rPr>
          <w:rFonts w:ascii="Times New Roman" w:hAnsi="Times New Roman" w:eastAsia="黑体" w:cs="Times New Roman"/>
          <w:sz w:val="40"/>
          <w:szCs w:val="40"/>
        </w:rPr>
      </w:pPr>
    </w:p>
    <w:p w14:paraId="55AB6FCA"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40"/>
          <w:szCs w:val="40"/>
        </w:rPr>
      </w:pPr>
    </w:p>
    <w:p w14:paraId="5125256E">
      <w:pPr>
        <w:rPr>
          <w:rFonts w:ascii="Times New Roman" w:hAnsi="Times New Roman" w:eastAsia="黑体" w:cs="Times New Roman"/>
          <w:sz w:val="40"/>
          <w:szCs w:val="40"/>
          <w:lang w:bidi="ar"/>
        </w:rPr>
        <w:sectPr>
          <w:head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2BFB1599">
      <w:pPr>
        <w:pStyle w:val="4"/>
        <w:widowControl/>
        <w:rPr>
          <w:rFonts w:ascii="Times New Roman" w:hAnsi="Times New Roman"/>
        </w:rPr>
      </w:pPr>
    </w:p>
    <w:p w14:paraId="541B4777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填 写 说 明</w:t>
      </w:r>
    </w:p>
    <w:p w14:paraId="3CFE8803">
      <w:pPr>
        <w:ind w:firstLine="420" w:firstLineChars="200"/>
        <w:rPr>
          <w:rFonts w:ascii="Times New Roman" w:hAnsi="Times New Roman" w:cs="Times New Roman"/>
          <w:szCs w:val="32"/>
        </w:rPr>
      </w:pPr>
    </w:p>
    <w:p w14:paraId="06B7AB95">
      <w:pPr>
        <w:spacing w:line="560" w:lineRule="exact"/>
        <w:ind w:firstLine="640" w:firstLineChars="200"/>
        <w:rPr>
          <w:rFonts w:ascii="Times New Roman" w:hAnsi="Times New Roman" w:eastAsia="仿宋_GB2312" w:cs="仿宋_GB2312"/>
          <w:bCs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申报单位应按照《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bidi="ar"/>
        </w:rPr>
        <w:t>厦门市工业和信息化局关于组织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 w:bidi="ar"/>
        </w:rPr>
        <w:t>开展2025年金砖创新合作项目（第二批）征集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bidi="ar"/>
        </w:rPr>
        <w:t>入库的通知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》要求，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bidi="ar"/>
        </w:rPr>
        <w:t>选择一个申报方向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，如实填写申报书内容。</w:t>
      </w:r>
    </w:p>
    <w:p w14:paraId="779633C3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原则上，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申报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单位的产业合作案例须拥有自主知识产权，对提供的全部资料的真实性负责。</w:t>
      </w:r>
    </w:p>
    <w:p w14:paraId="6800447C">
      <w:pPr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br w:type="page"/>
      </w:r>
    </w:p>
    <w:p w14:paraId="03C940BB">
      <w:pPr>
        <w:spacing w:line="300" w:lineRule="auto"/>
        <w:jc w:val="center"/>
        <w:rPr>
          <w:rFonts w:ascii="Times New Roman" w:hAnsi="Times New Roman" w:eastAsia="黑体" w:cs="Times New Roman"/>
          <w:b/>
          <w:kern w:val="36"/>
          <w:sz w:val="44"/>
          <w:szCs w:val="44"/>
        </w:rPr>
      </w:pPr>
    </w:p>
    <w:p w14:paraId="388FB040">
      <w:pPr>
        <w:spacing w:line="300" w:lineRule="auto"/>
        <w:jc w:val="center"/>
        <w:rPr>
          <w:rFonts w:ascii="Times New Roman" w:hAnsi="Times New Roman" w:eastAsia="方正小标宋简体" w:cs="Times New Roman"/>
          <w:bCs/>
          <w:kern w:val="36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kern w:val="36"/>
          <w:sz w:val="36"/>
          <w:szCs w:val="36"/>
          <w:lang w:bidi="ar"/>
        </w:rPr>
        <w:t>承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bidi="ar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6"/>
          <w:sz w:val="36"/>
          <w:szCs w:val="36"/>
          <w:lang w:bidi="ar"/>
        </w:rPr>
        <w:t>诺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bidi="ar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6"/>
          <w:sz w:val="36"/>
          <w:szCs w:val="36"/>
          <w:lang w:bidi="ar"/>
        </w:rPr>
        <w:t>申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bidi="ar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6"/>
          <w:sz w:val="36"/>
          <w:szCs w:val="36"/>
          <w:lang w:bidi="ar"/>
        </w:rPr>
        <w:t>明</w:t>
      </w:r>
    </w:p>
    <w:p w14:paraId="42893BEE">
      <w:pPr>
        <w:spacing w:line="600" w:lineRule="exact"/>
        <w:rPr>
          <w:rFonts w:ascii="Times New Roman" w:hAnsi="Times New Roman" w:eastAsia="仿宋_GB2312" w:cs="Times New Roman"/>
          <w:kern w:val="0"/>
          <w:sz w:val="22"/>
          <w:szCs w:val="22"/>
        </w:rPr>
      </w:pPr>
    </w:p>
    <w:p w14:paraId="66270597">
      <w:pPr>
        <w:spacing w:line="600" w:lineRule="exact"/>
        <w:rPr>
          <w:rFonts w:ascii="Times New Roman" w:hAnsi="Times New Roman" w:eastAsia="仿宋_GB2312" w:cs="Times New Roman"/>
        </w:rPr>
      </w:pPr>
    </w:p>
    <w:p w14:paraId="3129882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我单位遵守国家法律、法规、规章和政策规定，依法开展生产经营活动。申报日前在中国信用平台中查询无“失信被执行人”和“税收违法黑名单”等违法失信信息，在生产、质量、安全以及环保方面未发生重大事故，申报的所有材料，均真实、完整，如有不实，愿承担相应的责任。</w:t>
      </w:r>
    </w:p>
    <w:p w14:paraId="4EC2DB4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在不涉及商业机密的情况下，自愿与其他机构或个人分享经验。</w:t>
      </w:r>
    </w:p>
    <w:p w14:paraId="202CE53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0E57B84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59144F0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182BA10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733B269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19BDCFDB">
      <w:pPr>
        <w:spacing w:line="600" w:lineRule="exact"/>
        <w:ind w:right="640" w:firstLine="4800" w:firstLineChars="15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公章：</w:t>
      </w:r>
    </w:p>
    <w:p w14:paraId="4813639D">
      <w:pPr>
        <w:spacing w:line="600" w:lineRule="exact"/>
        <w:ind w:firstLine="640" w:firstLineChars="200"/>
        <w:jc w:val="righ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年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月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日</w:t>
      </w:r>
    </w:p>
    <w:p w14:paraId="132D3E76">
      <w:pPr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br w:type="page"/>
      </w:r>
    </w:p>
    <w:p w14:paraId="46380B5A">
      <w:pPr>
        <w:pStyle w:val="2"/>
        <w:widowControl/>
        <w:ind w:firstLine="640"/>
        <w:rPr>
          <w:rFonts w:hint="default" w:ascii="Times New Roman" w:hAnsi="Times New Roman"/>
        </w:rPr>
      </w:pPr>
      <w:r>
        <w:rPr>
          <w:rFonts w:ascii="Times New Roman" w:hAnsi="Times New Roman" w:cs="黑体"/>
        </w:rPr>
        <w:t>一、基本信息</w:t>
      </w:r>
    </w:p>
    <w:tbl>
      <w:tblPr>
        <w:tblStyle w:val="7"/>
        <w:tblW w:w="8850" w:type="dxa"/>
        <w:tblInd w:w="-1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650"/>
        <w:gridCol w:w="2130"/>
        <w:gridCol w:w="1489"/>
        <w:gridCol w:w="1751"/>
      </w:tblGrid>
      <w:tr w14:paraId="58B90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4A4C4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单位信息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48078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5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FBD49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3D12A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0248C">
            <w:pPr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3C84D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单位性质</w:t>
            </w:r>
          </w:p>
        </w:tc>
        <w:tc>
          <w:tcPr>
            <w:tcW w:w="5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D6F70">
            <w:pP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>科研机构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 xml:space="preserve"> 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>高校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 xml:space="preserve"> </w:t>
            </w:r>
          </w:p>
          <w:p w14:paraId="123B9DE4"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 xml:space="preserve">国有企业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民营企业 □外商投资企业</w:t>
            </w:r>
          </w:p>
          <w:p w14:paraId="5DE0E05B">
            <w:pPr>
              <w:rPr>
                <w:rFonts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□其他（请注明）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仿宋_GB2312"/>
                <w:sz w:val="24"/>
                <w:u w:val="single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  <w:lang w:bidi="ar"/>
              </w:rPr>
              <w:t xml:space="preserve">    </w:t>
            </w:r>
          </w:p>
        </w:tc>
      </w:tr>
      <w:tr w14:paraId="49E77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8BCD6">
            <w:pPr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703D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5E4CE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8D6CD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C6834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0C04B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ACB7E">
            <w:pPr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A7F9C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注册地址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F821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D4D6C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760AC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2A035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C8DC7">
            <w:pPr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17BD0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全国组织机构统一社会信用代码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38348">
            <w:pPr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67C22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D92C1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联系人信息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C9056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6BB09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14079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座  机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61CF3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4CC55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CD456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3C244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手  机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FB9D5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9DC3B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邮  箱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F24D3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31D52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0C881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单位简介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E4E4EE">
            <w:pPr>
              <w:jc w:val="left"/>
              <w:rPr>
                <w:rFonts w:ascii="Times New Roman" w:hAnsi="Times New Roman" w:eastAsia="仿宋_GB2312" w:cs="仿宋_GB2312"/>
                <w:i/>
                <w:i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（不超过200字）</w:t>
            </w:r>
          </w:p>
          <w:p w14:paraId="6168E929">
            <w:pPr>
              <w:jc w:val="left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 w14:paraId="3E920098">
      <w:pPr>
        <w:pStyle w:val="2"/>
        <w:widowControl/>
        <w:ind w:firstLine="640"/>
        <w:rPr>
          <w:rFonts w:hint="default" w:ascii="Times New Roman" w:hAnsi="Times New Roman" w:cs="黑体"/>
        </w:rPr>
      </w:pPr>
      <w:r>
        <w:rPr>
          <w:rFonts w:ascii="Times New Roman" w:hAnsi="Times New Roman" w:cs="黑体"/>
        </w:rPr>
        <w:t>二、申报案例信息</w:t>
      </w:r>
    </w:p>
    <w:tbl>
      <w:tblPr>
        <w:tblStyle w:val="7"/>
        <w:tblW w:w="888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967"/>
        <w:gridCol w:w="5023"/>
      </w:tblGrid>
      <w:tr w14:paraId="2B39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E8690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案例名称</w:t>
            </w:r>
          </w:p>
        </w:tc>
        <w:tc>
          <w:tcPr>
            <w:tcW w:w="6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AD0F5">
            <w:pPr>
              <w:snapToGrid w:val="0"/>
              <w:spacing w:line="600" w:lineRule="exact"/>
              <w:rPr>
                <w:rFonts w:ascii="Times New Roman" w:hAnsi="Times New Roman" w:eastAsia="仿宋_GB2312" w:cs="仿宋_GB2312"/>
                <w:i/>
                <w:i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（限30字，应具体、完整、准确，能体现出核心特点，做到实事求是）</w:t>
            </w:r>
          </w:p>
        </w:tc>
      </w:tr>
      <w:tr w14:paraId="5A6BC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E562F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申报方向</w:t>
            </w:r>
          </w:p>
          <w:p w14:paraId="27560580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（单选）</w:t>
            </w:r>
          </w:p>
        </w:tc>
        <w:tc>
          <w:tcPr>
            <w:tcW w:w="6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88ECF">
            <w:pPr>
              <w:snapToGrid w:val="0"/>
              <w:spacing w:line="600" w:lineRule="exact"/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 xml:space="preserve">科技创新及应用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制造业“智转数改”</w:t>
            </w:r>
          </w:p>
          <w:p w14:paraId="3A0C05FC">
            <w:pPr>
              <w:snapToGrid w:val="0"/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 xml:space="preserve">绿色低碳转型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产业链供应链合作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 </w:t>
            </w:r>
          </w:p>
          <w:p w14:paraId="28CC4C08">
            <w:pPr>
              <w:snapToGrid w:val="0"/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（请注明）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_______________</w:t>
            </w:r>
          </w:p>
        </w:tc>
      </w:tr>
      <w:tr w14:paraId="2FDE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64D7D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申报子方向（可多选）</w:t>
            </w:r>
          </w:p>
        </w:tc>
        <w:tc>
          <w:tcPr>
            <w:tcW w:w="6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3BBEB9">
            <w:pPr>
              <w:spacing w:line="600" w:lineRule="exact"/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 xml:space="preserve">技术合作项目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 xml:space="preserve">产品合作项目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人才合作项目</w:t>
            </w:r>
          </w:p>
          <w:p w14:paraId="6C9AFAC0">
            <w:pPr>
              <w:spacing w:line="600" w:lineRule="exact"/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产能合作项目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□其他（请注明）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u w:val="single"/>
                <w:lang w:bidi="ar"/>
              </w:rPr>
              <w:t xml:space="preserve">         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</w:t>
            </w:r>
          </w:p>
        </w:tc>
      </w:tr>
      <w:tr w14:paraId="640B2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9FB11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 w:bidi="ar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规模</w:t>
            </w:r>
          </w:p>
        </w:tc>
        <w:tc>
          <w:tcPr>
            <w:tcW w:w="6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67AE8A">
            <w:pPr>
              <w:spacing w:line="600" w:lineRule="exact"/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bidi="ar"/>
              </w:rPr>
              <w:t>投入资金、员工数量、辐射范围等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）</w:t>
            </w:r>
          </w:p>
        </w:tc>
      </w:tr>
      <w:tr w14:paraId="6611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5AF5C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目标国家市场或企业</w:t>
            </w:r>
          </w:p>
        </w:tc>
        <w:tc>
          <w:tcPr>
            <w:tcW w:w="6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691C41">
            <w:pPr>
              <w:spacing w:line="600" w:lineRule="exact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</w:pPr>
          </w:p>
        </w:tc>
      </w:tr>
      <w:tr w14:paraId="1AFE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19535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 w:bidi="ar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简介（不超过1</w:t>
            </w:r>
            <w:r>
              <w:rPr>
                <w:rFonts w:hint="default" w:ascii="Times New Roman" w:hAnsi="Times New Roman" w:eastAsia="仿宋_GB2312" w:cs="仿宋_GB2312"/>
                <w:b/>
                <w:bCs/>
                <w:sz w:val="32"/>
                <w:szCs w:val="32"/>
                <w:lang w:val="e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00字）</w:t>
            </w:r>
          </w:p>
        </w:tc>
        <w:tc>
          <w:tcPr>
            <w:tcW w:w="6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DBD350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一、项目概况（不超过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字）</w:t>
            </w:r>
          </w:p>
          <w:p w14:paraId="24E66F44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实施背景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基本情况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，重点介绍技术或产品在国际上的先进性、创新性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。</w:t>
            </w:r>
          </w:p>
          <w:p w14:paraId="539E9287">
            <w:pPr>
              <w:spacing w:line="600" w:lineRule="exact"/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val="en-US" w:eastAsia="zh-CN"/>
              </w:rPr>
              <w:t>与金砖市场的契合度分析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（不超过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字）</w:t>
            </w:r>
          </w:p>
          <w:p w14:paraId="6C22F392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分析可为金砖国家及伙伴国解决的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主要问题及方式方法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。在国内以及非金砖国家的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成功案例，精选两个成功案例予以说明（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可含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图表、图片等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）。</w:t>
            </w:r>
          </w:p>
          <w:p w14:paraId="5B2F9EDF">
            <w:pPr>
              <w:spacing w:line="600" w:lineRule="exact"/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三、经验效果（不超过5</w:t>
            </w:r>
            <w:r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字）</w:t>
            </w:r>
          </w:p>
          <w:p w14:paraId="568832AC">
            <w:pPr>
              <w:spacing w:line="600" w:lineRule="exact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可为金砖国家及伙伴国在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科技创新及应用、制造业“智转数改”、绿色低碳转型、产业链供应链合作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等方面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带来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经济社会效益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；可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探索打造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的国际合作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模式。</w:t>
            </w:r>
          </w:p>
          <w:p w14:paraId="7913B729">
            <w:pPr>
              <w:spacing w:line="600" w:lineRule="exact"/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eastAsia="zh-CN" w:bidi="ar"/>
              </w:rPr>
              <w:t>四、下一步工作计划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（不超过</w:t>
            </w:r>
            <w:r>
              <w:rPr>
                <w:rFonts w:hint="default" w:ascii="Times New Roman" w:hAnsi="Times New Roman" w:eastAsia="楷体_GB2312" w:cs="楷体_GB2312"/>
                <w:b/>
                <w:bCs/>
                <w:sz w:val="28"/>
                <w:szCs w:val="28"/>
                <w:lang w:val="en"/>
              </w:rPr>
              <w:t>3</w:t>
            </w:r>
            <w:r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字）</w:t>
            </w:r>
          </w:p>
          <w:p w14:paraId="5244B1CB">
            <w:pPr>
              <w:spacing w:line="600" w:lineRule="exact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近期拟与金砖国家及伙伴国合作计划。</w:t>
            </w:r>
          </w:p>
        </w:tc>
      </w:tr>
      <w:tr w14:paraId="2DF8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D1D15">
            <w:pPr>
              <w:jc w:val="left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证明材料清单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D7284A">
            <w:pPr>
              <w:spacing w:line="600" w:lineRule="exact"/>
              <w:jc w:val="center"/>
              <w:rPr>
                <w:rFonts w:hint="default" w:ascii="Times New Roman" w:hAnsi="Times New Roman" w:eastAsia="楷体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val="en-US" w:eastAsia="zh-CN" w:bidi="ar"/>
              </w:rPr>
              <w:t>项目号</w:t>
            </w: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90C821"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bidi="ar"/>
              </w:rPr>
              <w:t>奖项名称</w:t>
            </w:r>
          </w:p>
        </w:tc>
      </w:tr>
      <w:tr w14:paraId="13F42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1507C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003E3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6BA4B0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5DED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D649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7EC387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281445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06B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CB457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9C6900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4FD876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6BEC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573BC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0391BA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5D2F6E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6F0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5F969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6A9997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8BFD3D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8E6B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12175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729B7D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DD1DF8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 w14:paraId="0F285B56"/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6A3EEF-6C95-4CC0-B596-91B0556EB2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52360FB-02A6-4F90-A42F-43953E8119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5D6B09A-AAF7-4667-A2BF-9A40E912CE63}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6EB98DF-1E4D-4D62-9EF5-EEC1FDE6683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89BDF7C8-B3BA-4566-BF80-683CFB0A72F6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1090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69890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469890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21C3C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CD4F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00000"/>
    <w:rsid w:val="21DF5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adjustRightInd w:val="0"/>
      <w:spacing w:line="600" w:lineRule="exact"/>
      <w:ind w:firstLine="760" w:firstLineChars="200"/>
      <w:jc w:val="left"/>
      <w:outlineLvl w:val="0"/>
    </w:pPr>
    <w:rPr>
      <w:rFonts w:hint="eastAsia" w:ascii="宋体" w:hAnsi="宋体" w:eastAsia="黑体" w:cs="Times New Roman"/>
      <w:kern w:val="44"/>
      <w:sz w:val="32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标题 1 字符"/>
    <w:basedOn w:val="8"/>
    <w:link w:val="2"/>
    <w:qFormat/>
    <w:uiPriority w:val="0"/>
    <w:rPr>
      <w:rFonts w:ascii="宋体" w:hAnsi="宋体" w:eastAsia="黑体" w:cs="Times New Roman"/>
      <w:kern w:val="44"/>
      <w:sz w:val="32"/>
      <w:szCs w:val="48"/>
    </w:rPr>
  </w:style>
  <w:style w:type="character" w:customStyle="1" w:styleId="10">
    <w:name w:val="页脚 字符"/>
    <w:basedOn w:val="8"/>
    <w:link w:val="4"/>
    <w:qFormat/>
    <w:uiPriority w:val="0"/>
    <w:rPr>
      <w:rFonts w:ascii="Calibri" w:hAnsi="Calibri" w:eastAsia="仿宋_GB2312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993</Words>
  <Characters>1029</Characters>
  <Lines>23</Lines>
  <Paragraphs>6</Paragraphs>
  <TotalTime>0</TotalTime>
  <ScaleCrop>false</ScaleCrop>
  <LinksUpToDate>false</LinksUpToDate>
  <CharactersWithSpaces>1197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2024-12-12T15:33:00Z</dcterms:created>
  <dc:creator>Irene Li</dc:creator>
  <cp:lastModifiedBy>吴童</cp:lastModifiedBy>
  <cp:lastPrinted>2024-12-12T08:01:00Z</cp:lastPrinted>
  <dcterms:modified xsi:type="dcterms:W3CDTF">2025-03-21T03:12:29Z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37AE54FFCF7012D66B8DDB6764096CFA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eyJoZGlkIjoiMTRlYzM2MDI4NmIzNzE2NDQzOGQwYTYyZTFlODEwNzAiLCJ1c2VySWQiOiI2NzUyNTYwODUifQ==</vt:lpwstr>
  </property>
</Properties>
</file>