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rPr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楷体" w:hAnsi="楷体" w:eastAsia="楷体" w:cs="楷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  <w:t>附件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tabs>
          <w:tab w:val="center" w:pos="4426"/>
          <w:tab w:val="left" w:pos="6340"/>
        </w:tabs>
        <w:spacing w:before="0" w:beforeAutospacing="0" w:after="0" w:afterAutospacing="0"/>
        <w:ind w:right="0"/>
        <w:jc w:val="left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eastAsia="zh-CN"/>
        </w:rPr>
        <w:tab/>
        <w:t>兑现对象名单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6"/>
          <w:szCs w:val="36"/>
          <w:shd w:val="clear" w:fill="FFFFFF"/>
          <w:lang w:eastAsia="zh-CN"/>
        </w:rPr>
        <w:tab/>
      </w:r>
      <w:bookmarkStart w:id="0" w:name="_GoBack"/>
      <w:bookmarkEnd w:id="0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</w:pPr>
    </w:p>
    <w:tbl>
      <w:tblPr>
        <w:tblStyle w:val="4"/>
        <w:tblW w:w="10044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9"/>
        <w:gridCol w:w="3377"/>
        <w:gridCol w:w="1926"/>
        <w:gridCol w:w="1019"/>
        <w:gridCol w:w="327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统一社会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信用代码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奖励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入选工信部示范类别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厦门亿联网络技术股份有限公司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91350200705487306K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2023年工业互联网试点示范项目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友达光电（厦门）有限公司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913502007760391132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2023年工业互联网试点示范项目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科华数据股份有限公司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91350200705404670M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2023年工业互联网试点示范项目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厦门保沣集团有限公司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91350200587858320K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2023年工业互联网试点示范项目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厦门服云信息科技有限公司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913502006739720826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2023年工业互联网试点示范项目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厦门海为科技有限公司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91350200769284006W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2023年新一代信息技术与制造业融合发展试点示范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厦门宏发电力电器有限公司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913502007054596398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2023年新一代信息技术与制造业融合发展试点示范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厦门厦钨新能源材料股份有限公司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91350200MA2XWQAT7G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2023年智能制造优秀场景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厦门汉印电子技术有限公司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913502000511902034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2023年智能制造优秀场景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厦门通士达有限公司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91350200260133715H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2023年智能制造优秀场景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博格步（厦门）轻工制品有限公司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913502006647211856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2023年智能制造优秀场景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厦门龙胜达照明电器有限公司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9135020061204483XF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2023年智能制造优秀场景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晶宇光电（厦门）有限公司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9135020079128634XC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2023年智能制造优秀场景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33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  <w:t>厦门乾照光电股份有限公司</w:t>
            </w:r>
          </w:p>
        </w:tc>
        <w:tc>
          <w:tcPr>
            <w:tcW w:w="19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18"/>
                <w:szCs w:val="18"/>
                <w:u w:val="none"/>
              </w:rPr>
              <w:t>91350200784153733J</w:t>
            </w:r>
          </w:p>
        </w:tc>
        <w:tc>
          <w:tcPr>
            <w:tcW w:w="10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3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2023年智能制造优秀场景</w:t>
            </w:r>
          </w:p>
        </w:tc>
      </w:tr>
    </w:tbl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/>
        <w:rPr>
          <w:rFonts w:hint="eastAsia" w:ascii="仿宋_GB2312" w:hAnsi="仿宋_GB2312" w:eastAsia="仿宋_GB2312" w:cs="仿宋_GB2312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eastAsia="zh-CN"/>
        </w:rPr>
      </w:pPr>
    </w:p>
    <w:p/>
    <w:sectPr>
      <w:pgSz w:w="11906" w:h="16838"/>
      <w:pgMar w:top="2098" w:right="1587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IyNTk5OTIxNjU1YWQ4MjkwOWY3NGUwZDMxZjhlZTUifQ=="/>
  </w:docVars>
  <w:rsids>
    <w:rsidRoot w:val="56C81120"/>
    <w:rsid w:val="13D9145E"/>
    <w:rsid w:val="14CA28AB"/>
    <w:rsid w:val="17B26C70"/>
    <w:rsid w:val="2DE43261"/>
    <w:rsid w:val="38804C33"/>
    <w:rsid w:val="47857948"/>
    <w:rsid w:val="49423AF7"/>
    <w:rsid w:val="56C81120"/>
    <w:rsid w:val="67976BB5"/>
    <w:rsid w:val="FF9F5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237</Words>
  <Characters>347</Characters>
  <Lines>0</Lines>
  <Paragraphs>0</Paragraphs>
  <TotalTime>183</TotalTime>
  <ScaleCrop>false</ScaleCrop>
  <LinksUpToDate>false</LinksUpToDate>
  <CharactersWithSpaces>347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2023-04-14T11:30:00Z</dcterms:created>
  <dc:creator>lbc</dc:creator>
  <cp:lastModifiedBy>lbc</cp:lastModifiedBy>
  <dcterms:modified xsi:type="dcterms:W3CDTF">2024-03-25T09:15:28Z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BEE386B16F244B1E99EF9C049C935A8F_13</vt:lpwstr>
  </property>
</Properties>
</file>