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ascii="黑体" w:hAnsi="黑体" w:eastAsia="黑体" w:cs="黑体"/>
          <w:sz w:val="36"/>
          <w:szCs w:val="36"/>
        </w:rPr>
      </w:pPr>
      <w:r>
        <w:rPr>
          <w:rFonts w:hint="eastAsia" w:ascii="黑体" w:hAnsi="黑体" w:eastAsia="黑体" w:cs="黑体"/>
          <w:sz w:val="36"/>
          <w:szCs w:val="36"/>
        </w:rPr>
        <w:t>投标人回函</w:t>
      </w:r>
    </w:p>
    <w:p>
      <w:pPr>
        <w:rPr>
          <w:rFonts w:hint="eastAsia" w:ascii="仿宋_GB2312" w:eastAsia="仿宋_GB2312"/>
          <w:sz w:val="32"/>
          <w:szCs w:val="32"/>
        </w:rPr>
      </w:pPr>
      <w:r>
        <w:rPr>
          <w:rFonts w:hint="eastAsia" w:ascii="仿宋_GB2312" w:eastAsia="仿宋_GB2312"/>
          <w:sz w:val="32"/>
          <w:szCs w:val="32"/>
        </w:rPr>
        <w:t>厦门市工业和信息化局：</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《厦门市工业和信息化局关于厦门市政务信息化项目绩效评价规范编制服务述标的通知》</w:t>
      </w:r>
      <w:r>
        <w:rPr>
          <w:rFonts w:hint="eastAsia" w:ascii="仿宋_GB2312" w:eastAsia="仿宋_GB2312"/>
          <w:sz w:val="32"/>
          <w:szCs w:val="32"/>
          <w:lang w:eastAsia="zh-CN"/>
        </w:rPr>
        <w:t>已收悉，我公司（单位）</w:t>
      </w:r>
      <w:r>
        <w:rPr>
          <w:rFonts w:hint="eastAsia" w:ascii="仿宋_GB2312" w:hAnsi="仿宋_GB2312" w:eastAsia="仿宋_GB2312" w:cs="仿宋_GB2312"/>
          <w:sz w:val="32"/>
          <w:szCs w:val="32"/>
        </w:rPr>
        <w:t>参加本项目的线上述标会，并授权</w:t>
      </w:r>
      <w:r>
        <w:rPr>
          <w:rFonts w:hint="eastAsia" w:ascii="仿宋_GB2312" w:hAnsi="仿宋_GB2312" w:eastAsia="仿宋_GB2312" w:cs="仿宋_GB2312"/>
          <w:sz w:val="32"/>
          <w:szCs w:val="32"/>
          <w:lang w:eastAsia="zh-CN"/>
        </w:rPr>
        <w:t>本</w:t>
      </w:r>
      <w:bookmarkStart w:id="0" w:name="_GoBack"/>
      <w:bookmarkEnd w:id="0"/>
      <w:r>
        <w:rPr>
          <w:rFonts w:hint="eastAsia" w:ascii="仿宋_GB2312" w:hAnsi="仿宋_GB2312" w:eastAsia="仿宋_GB2312" w:cs="仿宋_GB2312"/>
          <w:sz w:val="32"/>
          <w:szCs w:val="32"/>
        </w:rPr>
        <w:t>项目团队成员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为述标人。</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年   月   日</w:t>
      </w:r>
    </w:p>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1022F"/>
    <w:rsid w:val="24C1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Arial" w:hAnsi="Arial"/>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2023-04-07T00:26:00Z</dcterms:created>
  <dc:creator>章燕宝</dc:creator>
  <cp:lastModifiedBy>章燕宝</cp:lastModifiedBy>
  <dcterms:modified xsi:type="dcterms:W3CDTF">2023-04-07T00:28:04Z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