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center"/>
        <w:rPr>
          <w:rFonts w:hint="eastAsia" w:ascii="新宋体" w:hAnsi="新宋体" w:eastAsia="新宋体" w:cs="新宋体"/>
          <w:b/>
          <w:bCs w:val="0"/>
          <w:i w:val="0"/>
          <w:caps w:val="0"/>
          <w:color w:val="000000"/>
          <w:spacing w:val="0"/>
          <w:sz w:val="36"/>
          <w:szCs w:val="36"/>
        </w:rPr>
      </w:pPr>
      <w:bookmarkStart w:id="0" w:name="_GoBack"/>
      <w:r>
        <w:rPr>
          <w:rFonts w:hint="eastAsia" w:ascii="新宋体" w:hAnsi="新宋体" w:eastAsia="新宋体" w:cs="新宋体"/>
          <w:b/>
          <w:bCs w:val="0"/>
          <w:i w:val="0"/>
          <w:caps w:val="0"/>
          <w:color w:val="000000"/>
          <w:spacing w:val="0"/>
          <w:sz w:val="36"/>
          <w:szCs w:val="36"/>
        </w:rPr>
        <w:t>工业和信息化部办公厅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center"/>
        <w:rPr>
          <w:rFonts w:hint="eastAsia" w:ascii="新宋体" w:hAnsi="新宋体" w:eastAsia="新宋体" w:cs="新宋体"/>
          <w:b/>
          <w:bCs w:val="0"/>
          <w:i w:val="0"/>
          <w:caps w:val="0"/>
          <w:color w:val="000000"/>
          <w:spacing w:val="0"/>
          <w:sz w:val="36"/>
          <w:szCs w:val="36"/>
        </w:rPr>
      </w:pPr>
      <w:r>
        <w:rPr>
          <w:rFonts w:hint="eastAsia" w:ascii="新宋体" w:hAnsi="新宋体" w:eastAsia="新宋体" w:cs="新宋体"/>
          <w:b/>
          <w:bCs w:val="0"/>
          <w:i w:val="0"/>
          <w:caps w:val="0"/>
          <w:color w:val="000000"/>
          <w:spacing w:val="0"/>
          <w:sz w:val="36"/>
          <w:szCs w:val="36"/>
        </w:rPr>
        <w:t>关于开展2022年度绿色制造名单推荐工作的通知</w:t>
      </w:r>
    </w:p>
    <w:bookmarkEnd w:id="0"/>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eastAsia" w:ascii="仿宋" w:hAnsi="仿宋" w:eastAsia="仿宋" w:cs="仿宋"/>
          <w:sz w:val="32"/>
          <w:szCs w:val="32"/>
        </w:rPr>
      </w:pPr>
      <w:r>
        <w:rPr>
          <w:rFonts w:hint="eastAsia" w:ascii="仿宋" w:hAnsi="仿宋" w:eastAsia="仿宋" w:cs="仿宋"/>
          <w:sz w:val="32"/>
          <w:szCs w:val="32"/>
        </w:rPr>
        <w:t>工信厅节函〔2022〕235号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各省、自治区、直辖市及计划单列市、新疆生产建设兵团工业和信息化主管部门：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为贯彻落实《“十四五”工业绿色发展规划》《工业领域碳达峰实施方案》，持续完善绿色制造体系，推进工业绿色发展，助力工业领域碳达峰碳中和，现组织开展2022年度绿色制造名单推荐工作。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3" w:firstLineChars="200"/>
        <w:jc w:val="left"/>
        <w:textAlignment w:val="auto"/>
        <w:outlineLvl w:val="9"/>
        <w:rPr>
          <w:rFonts w:hint="eastAsia" w:ascii="仿宋" w:hAnsi="仿宋" w:eastAsia="仿宋" w:cs="仿宋"/>
          <w:b/>
          <w:bCs/>
          <w:i w:val="0"/>
          <w:sz w:val="32"/>
          <w:szCs w:val="32"/>
        </w:rPr>
      </w:pPr>
      <w:r>
        <w:rPr>
          <w:rFonts w:hint="eastAsia" w:ascii="仿宋" w:hAnsi="仿宋" w:eastAsia="仿宋" w:cs="仿宋"/>
          <w:b/>
          <w:bCs/>
          <w:i w:val="0"/>
          <w:caps w:val="0"/>
          <w:color w:val="070707"/>
          <w:spacing w:val="0"/>
          <w:sz w:val="32"/>
          <w:szCs w:val="32"/>
        </w:rPr>
        <w:t>一、2022年度绿色制造名单推荐工作要求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请按照《工业和信息化部办公厅关于开展绿色制造体系建设的通知》（工信厅节函〔2016〕586号，以下简称《通知》）明确的推荐程序，按照“优中选优、宁缺毋滥”的原则，组织本地区企业（含央企，下同）、园区等开展申报工作，遴选确定本地区绿色工厂、绿色设计产品、绿色工业园区、绿色供应链管理企业推荐名单。鼓励各地建立完善本地区绿色制造标杆培育机制，发布省级绿色制造名单，对纳入名单的企业或园区给予优先推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近三年有下列情况的，不得申报绿色制造名单：未正常经营生产的；发生安全（含网络安全、数据安全）、质量、环境污染等事故以及偷漏税等违法违规行为的（以“信用中国”和“国家企业信用信息公示系统”为准）；被动态调整出绿色制造名单的；在国务院及有关部门相关督查工作中被发现存在严重问题的；被列入工业节能监察整改名单且未按要求完成整改的；失信被执行人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3" w:firstLineChars="200"/>
        <w:jc w:val="left"/>
        <w:textAlignment w:val="auto"/>
        <w:outlineLvl w:val="9"/>
        <w:rPr>
          <w:rFonts w:hint="eastAsia" w:ascii="仿宋" w:hAnsi="仿宋" w:eastAsia="仿宋" w:cs="仿宋"/>
          <w:b/>
          <w:bCs/>
          <w:i w:val="0"/>
          <w:sz w:val="32"/>
          <w:szCs w:val="32"/>
        </w:rPr>
      </w:pPr>
      <w:r>
        <w:rPr>
          <w:rFonts w:hint="eastAsia" w:ascii="仿宋" w:hAnsi="仿宋" w:eastAsia="仿宋" w:cs="仿宋"/>
          <w:b/>
          <w:bCs/>
          <w:i w:val="0"/>
          <w:caps w:val="0"/>
          <w:color w:val="070707"/>
          <w:spacing w:val="0"/>
          <w:sz w:val="32"/>
          <w:szCs w:val="32"/>
        </w:rPr>
        <w:t>（一）绿色工厂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请各地区参照《绿色工厂评价通则》（GB/T36132-2018）开展自评价和第三方评价。已发布绿色工厂评价行业标准的（可登录工业和信息化部节能与综合利用司网站查看），按照行业标准要求进行自评价和第三方评价。各地区申报数量将按照规模以上工业企业数量等因素确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为发挥绿色工厂节能降碳引领作用，重点用能行业能效水平原则上要达到或优于《高耗能行业重点领域能效标杆水平和基准水平（2021年版）》（发改产业〔2021〕1609号）、《煤炭清洁高效利用重点领域标杆水平和基准水平（2022年版）》（发改运行〔2022〕559号）对有关行业规定的标杆值。未规定能效标杆值的行业，原则上要达到或优于相应国家能源消耗限额标准先进值。此外，各地区推荐绿色工厂应与已有绿色工厂绿色制造水平指标进行对标，能效水平等主要指标应优于本地区同行业已有绿色工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3" w:firstLineChars="200"/>
        <w:jc w:val="left"/>
        <w:textAlignment w:val="auto"/>
        <w:outlineLvl w:val="9"/>
        <w:rPr>
          <w:rFonts w:hint="eastAsia" w:ascii="仿宋" w:hAnsi="仿宋" w:eastAsia="仿宋" w:cs="仿宋"/>
          <w:b/>
          <w:bCs/>
          <w:i w:val="0"/>
          <w:sz w:val="32"/>
          <w:szCs w:val="32"/>
        </w:rPr>
      </w:pPr>
      <w:r>
        <w:rPr>
          <w:rFonts w:hint="eastAsia" w:ascii="仿宋" w:hAnsi="仿宋" w:eastAsia="仿宋" w:cs="仿宋"/>
          <w:b/>
          <w:bCs/>
          <w:i w:val="0"/>
          <w:caps w:val="0"/>
          <w:color w:val="070707"/>
          <w:spacing w:val="0"/>
          <w:sz w:val="32"/>
          <w:szCs w:val="32"/>
        </w:rPr>
        <w:t>（二）绿色设计产品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本年度推荐的绿色设计产品范围和标准请登录工业和信息化部节能与综合利用司网站，在“绿色设计产品标准清单”中查看，申请产品仅限清单中载明标准的产品。根据标准具体要求，编写绿色设计产品自评价报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3" w:firstLineChars="200"/>
        <w:jc w:val="left"/>
        <w:textAlignment w:val="auto"/>
        <w:outlineLvl w:val="9"/>
        <w:rPr>
          <w:rFonts w:hint="eastAsia" w:ascii="仿宋" w:hAnsi="仿宋" w:eastAsia="仿宋" w:cs="仿宋"/>
          <w:b/>
          <w:bCs/>
          <w:i w:val="0"/>
          <w:sz w:val="32"/>
          <w:szCs w:val="32"/>
        </w:rPr>
      </w:pPr>
      <w:r>
        <w:rPr>
          <w:rFonts w:hint="eastAsia" w:ascii="仿宋" w:hAnsi="仿宋" w:eastAsia="仿宋" w:cs="仿宋"/>
          <w:b/>
          <w:bCs/>
          <w:i w:val="0"/>
          <w:caps w:val="0"/>
          <w:color w:val="070707"/>
          <w:spacing w:val="0"/>
          <w:sz w:val="32"/>
          <w:szCs w:val="32"/>
        </w:rPr>
        <w:t>（三）绿色工业园区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各地区要组织工业基础好、基础设施完善、绿色制造水平高的工业园区进行申报，参照《通知》中绿色园区评价有关要求开展自评价和第三方评价。推荐的绿色工业园区是以产品制造和能源供给为主要功能、工业增加值占比超过50%、具有法定边界和范围、具备统一管理机构的省级及以上工业园区，鼓励国家低碳工业园区试点单位开展绿色工业园区建设工作。原则上每个地区推荐的绿色工业园区不超过3个。</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3" w:firstLineChars="200"/>
        <w:jc w:val="left"/>
        <w:textAlignment w:val="auto"/>
        <w:outlineLvl w:val="9"/>
        <w:rPr>
          <w:rFonts w:hint="eastAsia" w:ascii="仿宋" w:hAnsi="仿宋" w:eastAsia="仿宋" w:cs="仿宋"/>
          <w:b/>
          <w:bCs/>
          <w:i w:val="0"/>
          <w:sz w:val="32"/>
          <w:szCs w:val="32"/>
        </w:rPr>
      </w:pPr>
      <w:r>
        <w:rPr>
          <w:rFonts w:hint="eastAsia" w:ascii="仿宋" w:hAnsi="仿宋" w:eastAsia="仿宋" w:cs="仿宋"/>
          <w:b/>
          <w:bCs/>
          <w:i w:val="0"/>
          <w:caps w:val="0"/>
          <w:color w:val="070707"/>
          <w:spacing w:val="0"/>
          <w:sz w:val="32"/>
          <w:szCs w:val="32"/>
        </w:rPr>
        <w:t>（四）绿色供应链管理企业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各地区要组织行业影响力大、经营实力雄厚、产业链完整、绿色供应链管理基础好、在产业链发挥主导作用的链主企业进行申报，参照《通知》中绿色供应链评价有关要求开展自评价和第三方评价。对于电子电器、机械、汽车等3个行业，根据“绿色供应链管理企业评价指标体系”（可登录工业和信息化部节能与综合利用司网站查看）进行自评价和第三方评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请于2022年10月31日前将申报材料（附件1-5）电子版通过工业节能与绿色发展管理平台（https://green.miit.gov.cn）报送工业和信息化部（节能与综合利用司）。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3" w:firstLineChars="200"/>
        <w:jc w:val="left"/>
        <w:textAlignment w:val="auto"/>
        <w:outlineLvl w:val="9"/>
        <w:rPr>
          <w:rFonts w:hint="eastAsia" w:ascii="仿宋" w:hAnsi="仿宋" w:eastAsia="仿宋" w:cs="仿宋"/>
          <w:b/>
          <w:bCs/>
          <w:i w:val="0"/>
          <w:sz w:val="32"/>
          <w:szCs w:val="32"/>
        </w:rPr>
      </w:pPr>
      <w:r>
        <w:rPr>
          <w:rFonts w:hint="eastAsia" w:ascii="仿宋" w:hAnsi="仿宋" w:eastAsia="仿宋" w:cs="仿宋"/>
          <w:b/>
          <w:bCs/>
          <w:i w:val="0"/>
          <w:caps w:val="0"/>
          <w:color w:val="070707"/>
          <w:spacing w:val="0"/>
          <w:sz w:val="32"/>
          <w:szCs w:val="32"/>
        </w:rPr>
        <w:t>二、绿色制造名单动态管理要求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请各地区加强对绿色制造名单企业或园区的跟踪指导和动态管理，建立绿色制造水平关键指标定期报送机制，组织绿色制造名单企业或园区每年填报绿色制造动态管理表（附件6-9），并对动态管理表中明确的各项关键指标进行审核，对于绿色制造水平关键指标不符合绿色制造评价要求的，组织进行现场评估，提出动态调整意见报我部，我部将综合评估后对名单进行调整。对于发生安全（含网络安全、数据安全）、质量、环境污染等事故以及偷漏税等（以“信用中国”和“国家企业信用信息公示系统”为准），要及时上报我部，我部将从名单中予以剔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请于2022年11月30日前将前六批绿色制造名单动态管理表电子版通过工业节能与绿色发展管理平台（https://green.miit.gov.cn）报送工业和信息化部（节能与综合利用司）。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3" w:firstLineChars="200"/>
        <w:jc w:val="left"/>
        <w:textAlignment w:val="auto"/>
        <w:outlineLvl w:val="9"/>
        <w:rPr>
          <w:rFonts w:hint="eastAsia" w:ascii="仿宋" w:hAnsi="仿宋" w:eastAsia="仿宋" w:cs="仿宋"/>
          <w:b/>
          <w:bCs/>
          <w:i w:val="0"/>
          <w:sz w:val="32"/>
          <w:szCs w:val="32"/>
        </w:rPr>
      </w:pPr>
      <w:r>
        <w:rPr>
          <w:rFonts w:hint="eastAsia" w:ascii="仿宋" w:hAnsi="仿宋" w:eastAsia="仿宋" w:cs="仿宋"/>
          <w:b/>
          <w:bCs/>
          <w:i w:val="0"/>
          <w:caps w:val="0"/>
          <w:color w:val="070707"/>
          <w:spacing w:val="0"/>
          <w:sz w:val="32"/>
          <w:szCs w:val="32"/>
        </w:rPr>
        <w:t>三、第三方评价机构有关要求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第三方评价机构要按照《绿色制造体系评价参考程序》（工信厅节函〔2017〕564号）开展工作，对评价报告内容和结果的真实性和准确性负责，并与申报主体自评价活动保持独立性，不参与自评价报告编写。经查实评价过程存在弄虚作假或故意隐瞒受评价方问题的评价机构将列入黑名单，三年内不予采信其所出具的评价结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开展绿色制造体系相关评价工作的第三方机构要满足以下基本条件：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（一）在中华人民共和国境内注册并具有独立法人资格的企事业单位、行业协会等，具有开展相关评价的经验和能力；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（二）具有固定的办公场所及开展评价工作的办公条件，具有健全的财务管理制度；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（三）从事绿色评价的中级职称以上专职人员不少于10人，其中能源、环境、生态、低碳、生命周期评价等相关专业高级职称人员不少于5人；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（四）评价机构人员要遵守国家法律法规和评价程序，熟悉绿色制造相关政策和标准规范；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（五）具备开展绿色工厂、绿色工业园区、绿色供应链等领域评价的能力，近五年主导或参与绿色制造相关评审、论证、评价或省级以上科研项目，或国家及行业标准制定、绿色制造相关政策制定等。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绿色制造体系第三方评价工作由申报企业或园区自主委托评价机构开展。为提高评价质量，同一法人的评价机构（包括与其相关联的企事业单位）开展的本批次绿色制造体系评价项目（包括绿色工厂、绿色工业园区、绿色供应链管理企业）总计不得超过15项，我部将公开第三方评价机构开展评价工作的通过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参与绿色制造评价工作的第三方机构，请于2022年10月31日前将“评价机构年度工作情况报告”（附件10）电子版通过工业节能与绿色发展管理平台（https://green.miit.gov.cn）报送工业和信息化部（节能与综合利用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3" w:firstLineChars="200"/>
        <w:jc w:val="left"/>
        <w:textAlignment w:val="auto"/>
        <w:outlineLvl w:val="9"/>
        <w:rPr>
          <w:rFonts w:hint="eastAsia" w:ascii="仿宋" w:hAnsi="仿宋" w:eastAsia="仿宋" w:cs="仿宋"/>
          <w:b/>
          <w:bCs/>
          <w:i w:val="0"/>
          <w:sz w:val="32"/>
          <w:szCs w:val="32"/>
        </w:rPr>
      </w:pPr>
      <w:r>
        <w:rPr>
          <w:rFonts w:hint="eastAsia" w:ascii="仿宋" w:hAnsi="仿宋" w:eastAsia="仿宋" w:cs="仿宋"/>
          <w:b/>
          <w:bCs/>
          <w:i w:val="0"/>
          <w:caps w:val="0"/>
          <w:color w:val="070707"/>
          <w:spacing w:val="0"/>
          <w:sz w:val="32"/>
          <w:szCs w:val="32"/>
        </w:rPr>
        <w:t>四、其他要求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各地区要做好典型经验的总结和推荐工作。我部将组织对绿色特征明显、成效突出单位的先进经验和典型做法开展宣传，充分发挥标杆带动效应。鼓励绿色制造名单单位持续开展绿色低碳升级改造，发布绿色发展或可持续发展报告，宣传绿色制造先进经验和典型做法，并作出绿色发展承诺，履行社会责任，接受公共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caps w:val="0"/>
          <w:color w:val="070707"/>
          <w:spacing w:val="0"/>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caps w:val="0"/>
          <w:color w:val="070707"/>
          <w:spacing w:val="0"/>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联系人及电话：王成波 010-68205340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附件：</w:t>
      </w:r>
      <w:r>
        <w:rPr>
          <w:rFonts w:hint="eastAsia" w:ascii="仿宋" w:hAnsi="仿宋" w:eastAsia="仿宋" w:cs="仿宋"/>
          <w:i w:val="0"/>
          <w:caps w:val="0"/>
          <w:color w:val="000000"/>
          <w:spacing w:val="0"/>
          <w:sz w:val="32"/>
          <w:szCs w:val="32"/>
          <w:u w:val="none"/>
        </w:rPr>
        <w:fldChar w:fldCharType="begin"/>
      </w:r>
      <w:r>
        <w:rPr>
          <w:rFonts w:hint="eastAsia" w:ascii="仿宋" w:hAnsi="仿宋" w:eastAsia="仿宋" w:cs="仿宋"/>
          <w:i w:val="0"/>
          <w:caps w:val="0"/>
          <w:color w:val="000000"/>
          <w:spacing w:val="0"/>
          <w:sz w:val="32"/>
          <w:szCs w:val="32"/>
          <w:u w:val="none"/>
        </w:rPr>
        <w:instrText xml:space="preserve"> HYPERLINK "https://www.miit.gov.cn/cms_files/filemanager/1226211233/attach/20229/8f546e240c5240428a5fc5ad17d4b19e.wps" </w:instrText>
      </w:r>
      <w:r>
        <w:rPr>
          <w:rFonts w:hint="eastAsia" w:ascii="仿宋" w:hAnsi="仿宋" w:eastAsia="仿宋" w:cs="仿宋"/>
          <w:i w:val="0"/>
          <w:caps w:val="0"/>
          <w:color w:val="000000"/>
          <w:spacing w:val="0"/>
          <w:sz w:val="32"/>
          <w:szCs w:val="32"/>
          <w:u w:val="none"/>
        </w:rPr>
        <w:fldChar w:fldCharType="separate"/>
      </w:r>
      <w:r>
        <w:rPr>
          <w:rStyle w:val="7"/>
          <w:rFonts w:hint="eastAsia" w:ascii="仿宋" w:hAnsi="仿宋" w:eastAsia="仿宋" w:cs="仿宋"/>
          <w:i w:val="0"/>
          <w:caps w:val="0"/>
          <w:color w:val="000000"/>
          <w:spacing w:val="0"/>
          <w:sz w:val="32"/>
          <w:szCs w:val="32"/>
          <w:u w:val="none"/>
        </w:rPr>
        <w:t>1. 省级工业和信息化主管部门推荐汇总表</w:t>
      </w:r>
      <w:r>
        <w:rPr>
          <w:rFonts w:hint="eastAsia" w:ascii="仿宋" w:hAnsi="仿宋" w:eastAsia="仿宋" w:cs="仿宋"/>
          <w:i w:val="0"/>
          <w:caps w:val="0"/>
          <w:color w:val="000000"/>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 xml:space="preserve">        </w:t>
      </w:r>
      <w:r>
        <w:rPr>
          <w:rFonts w:hint="eastAsia" w:ascii="仿宋" w:hAnsi="仿宋" w:eastAsia="仿宋" w:cs="仿宋"/>
          <w:i w:val="0"/>
          <w:caps w:val="0"/>
          <w:color w:val="000000"/>
          <w:spacing w:val="0"/>
          <w:sz w:val="32"/>
          <w:szCs w:val="32"/>
          <w:u w:val="none"/>
        </w:rPr>
        <w:fldChar w:fldCharType="begin"/>
      </w:r>
      <w:r>
        <w:rPr>
          <w:rFonts w:hint="eastAsia" w:ascii="仿宋" w:hAnsi="仿宋" w:eastAsia="仿宋" w:cs="仿宋"/>
          <w:i w:val="0"/>
          <w:caps w:val="0"/>
          <w:color w:val="000000"/>
          <w:spacing w:val="0"/>
          <w:sz w:val="32"/>
          <w:szCs w:val="32"/>
          <w:u w:val="none"/>
        </w:rPr>
        <w:instrText xml:space="preserve"> HYPERLINK "https://www.miit.gov.cn/cms_files/filemanager/1226211233/attach/20229/b4b3ec40e5654b8e990a90c070fe3cda.wps" </w:instrText>
      </w:r>
      <w:r>
        <w:rPr>
          <w:rFonts w:hint="eastAsia" w:ascii="仿宋" w:hAnsi="仿宋" w:eastAsia="仿宋" w:cs="仿宋"/>
          <w:i w:val="0"/>
          <w:caps w:val="0"/>
          <w:color w:val="000000"/>
          <w:spacing w:val="0"/>
          <w:sz w:val="32"/>
          <w:szCs w:val="32"/>
          <w:u w:val="none"/>
        </w:rPr>
        <w:fldChar w:fldCharType="separate"/>
      </w:r>
      <w:r>
        <w:rPr>
          <w:rStyle w:val="7"/>
          <w:rFonts w:hint="eastAsia" w:ascii="仿宋" w:hAnsi="仿宋" w:eastAsia="仿宋" w:cs="仿宋"/>
          <w:i w:val="0"/>
          <w:caps w:val="0"/>
          <w:color w:val="000000"/>
          <w:spacing w:val="0"/>
          <w:sz w:val="32"/>
          <w:szCs w:val="32"/>
          <w:u w:val="none"/>
        </w:rPr>
        <w:t>2. 绿色工厂自评价报告及第三方评价报告</w:t>
      </w:r>
      <w:r>
        <w:rPr>
          <w:rFonts w:hint="eastAsia" w:ascii="仿宋" w:hAnsi="仿宋" w:eastAsia="仿宋" w:cs="仿宋"/>
          <w:i w:val="0"/>
          <w:caps w:val="0"/>
          <w:color w:val="000000"/>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 xml:space="preserve">        </w:t>
      </w:r>
      <w:r>
        <w:rPr>
          <w:rFonts w:hint="eastAsia" w:ascii="仿宋" w:hAnsi="仿宋" w:eastAsia="仿宋" w:cs="仿宋"/>
          <w:i w:val="0"/>
          <w:caps w:val="0"/>
          <w:color w:val="000000"/>
          <w:spacing w:val="0"/>
          <w:sz w:val="32"/>
          <w:szCs w:val="32"/>
          <w:u w:val="none"/>
        </w:rPr>
        <w:fldChar w:fldCharType="begin"/>
      </w:r>
      <w:r>
        <w:rPr>
          <w:rFonts w:hint="eastAsia" w:ascii="仿宋" w:hAnsi="仿宋" w:eastAsia="仿宋" w:cs="仿宋"/>
          <w:i w:val="0"/>
          <w:caps w:val="0"/>
          <w:color w:val="000000"/>
          <w:spacing w:val="0"/>
          <w:sz w:val="32"/>
          <w:szCs w:val="32"/>
          <w:u w:val="none"/>
        </w:rPr>
        <w:instrText xml:space="preserve"> HYPERLINK "https://www.miit.gov.cn/cms_files/filemanager/1226211233/attach/20229/eb2dc3a5ca31488d85c72812f454b9ef.wps" </w:instrText>
      </w:r>
      <w:r>
        <w:rPr>
          <w:rFonts w:hint="eastAsia" w:ascii="仿宋" w:hAnsi="仿宋" w:eastAsia="仿宋" w:cs="仿宋"/>
          <w:i w:val="0"/>
          <w:caps w:val="0"/>
          <w:color w:val="000000"/>
          <w:spacing w:val="0"/>
          <w:sz w:val="32"/>
          <w:szCs w:val="32"/>
          <w:u w:val="none"/>
        </w:rPr>
        <w:fldChar w:fldCharType="separate"/>
      </w:r>
      <w:r>
        <w:rPr>
          <w:rStyle w:val="7"/>
          <w:rFonts w:hint="eastAsia" w:ascii="仿宋" w:hAnsi="仿宋" w:eastAsia="仿宋" w:cs="仿宋"/>
          <w:i w:val="0"/>
          <w:caps w:val="0"/>
          <w:color w:val="000000"/>
          <w:spacing w:val="0"/>
          <w:sz w:val="32"/>
          <w:szCs w:val="32"/>
          <w:u w:val="none"/>
        </w:rPr>
        <w:t>3. 绿色设计产品自评价报告</w:t>
      </w:r>
      <w:r>
        <w:rPr>
          <w:rFonts w:hint="eastAsia" w:ascii="仿宋" w:hAnsi="仿宋" w:eastAsia="仿宋" w:cs="仿宋"/>
          <w:i w:val="0"/>
          <w:caps w:val="0"/>
          <w:color w:val="000000"/>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 xml:space="preserve">        </w:t>
      </w:r>
      <w:r>
        <w:rPr>
          <w:rFonts w:hint="eastAsia" w:ascii="仿宋" w:hAnsi="仿宋" w:eastAsia="仿宋" w:cs="仿宋"/>
          <w:i w:val="0"/>
          <w:caps w:val="0"/>
          <w:color w:val="000000"/>
          <w:spacing w:val="0"/>
          <w:sz w:val="32"/>
          <w:szCs w:val="32"/>
          <w:u w:val="none"/>
        </w:rPr>
        <w:fldChar w:fldCharType="begin"/>
      </w:r>
      <w:r>
        <w:rPr>
          <w:rFonts w:hint="eastAsia" w:ascii="仿宋" w:hAnsi="仿宋" w:eastAsia="仿宋" w:cs="仿宋"/>
          <w:i w:val="0"/>
          <w:caps w:val="0"/>
          <w:color w:val="000000"/>
          <w:spacing w:val="0"/>
          <w:sz w:val="32"/>
          <w:szCs w:val="32"/>
          <w:u w:val="none"/>
        </w:rPr>
        <w:instrText xml:space="preserve"> HYPERLINK "https://www.miit.gov.cn/cms_files/filemanager/1226211233/attach/20229/f17686c33c4943f4916204ad41dbdec6.wps" </w:instrText>
      </w:r>
      <w:r>
        <w:rPr>
          <w:rFonts w:hint="eastAsia" w:ascii="仿宋" w:hAnsi="仿宋" w:eastAsia="仿宋" w:cs="仿宋"/>
          <w:i w:val="0"/>
          <w:caps w:val="0"/>
          <w:color w:val="000000"/>
          <w:spacing w:val="0"/>
          <w:sz w:val="32"/>
          <w:szCs w:val="32"/>
          <w:u w:val="none"/>
        </w:rPr>
        <w:fldChar w:fldCharType="separate"/>
      </w:r>
      <w:r>
        <w:rPr>
          <w:rStyle w:val="7"/>
          <w:rFonts w:hint="eastAsia" w:ascii="仿宋" w:hAnsi="仿宋" w:eastAsia="仿宋" w:cs="仿宋"/>
          <w:i w:val="0"/>
          <w:caps w:val="0"/>
          <w:color w:val="000000"/>
          <w:spacing w:val="0"/>
          <w:sz w:val="32"/>
          <w:szCs w:val="32"/>
          <w:u w:val="none"/>
        </w:rPr>
        <w:t>4. 绿色工业园区自评价报告及第三方评价报告</w:t>
      </w:r>
      <w:r>
        <w:rPr>
          <w:rFonts w:hint="eastAsia" w:ascii="仿宋" w:hAnsi="仿宋" w:eastAsia="仿宋" w:cs="仿宋"/>
          <w:i w:val="0"/>
          <w:caps w:val="0"/>
          <w:color w:val="000000"/>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       </w:t>
      </w:r>
      <w:r>
        <w:rPr>
          <w:rFonts w:hint="eastAsia" w:ascii="仿宋" w:hAnsi="仿宋" w:eastAsia="仿宋" w:cs="仿宋"/>
          <w:i w:val="0"/>
          <w:caps w:val="0"/>
          <w:color w:val="070707"/>
          <w:spacing w:val="0"/>
          <w:sz w:val="32"/>
          <w:szCs w:val="32"/>
          <w:lang w:val="en-US" w:eastAsia="zh-CN"/>
        </w:rPr>
        <w:t xml:space="preserve"> </w:t>
      </w:r>
      <w:r>
        <w:rPr>
          <w:rFonts w:hint="eastAsia" w:ascii="仿宋" w:hAnsi="仿宋" w:eastAsia="仿宋" w:cs="仿宋"/>
          <w:i w:val="0"/>
          <w:caps w:val="0"/>
          <w:color w:val="000000"/>
          <w:spacing w:val="0"/>
          <w:sz w:val="32"/>
          <w:szCs w:val="32"/>
          <w:u w:val="none"/>
        </w:rPr>
        <w:fldChar w:fldCharType="begin"/>
      </w:r>
      <w:r>
        <w:rPr>
          <w:rFonts w:hint="eastAsia" w:ascii="仿宋" w:hAnsi="仿宋" w:eastAsia="仿宋" w:cs="仿宋"/>
          <w:i w:val="0"/>
          <w:caps w:val="0"/>
          <w:color w:val="000000"/>
          <w:spacing w:val="0"/>
          <w:sz w:val="32"/>
          <w:szCs w:val="32"/>
          <w:u w:val="none"/>
        </w:rPr>
        <w:instrText xml:space="preserve"> HYPERLINK "https://www.miit.gov.cn/cms_files/filemanager/1226211233/attach/20229/5102aeb2a5334ec186899f3508df96f1.wps" </w:instrText>
      </w:r>
      <w:r>
        <w:rPr>
          <w:rFonts w:hint="eastAsia" w:ascii="仿宋" w:hAnsi="仿宋" w:eastAsia="仿宋" w:cs="仿宋"/>
          <w:i w:val="0"/>
          <w:caps w:val="0"/>
          <w:color w:val="000000"/>
          <w:spacing w:val="0"/>
          <w:sz w:val="32"/>
          <w:szCs w:val="32"/>
          <w:u w:val="none"/>
        </w:rPr>
        <w:fldChar w:fldCharType="separate"/>
      </w:r>
      <w:r>
        <w:rPr>
          <w:rStyle w:val="7"/>
          <w:rFonts w:hint="eastAsia" w:ascii="仿宋" w:hAnsi="仿宋" w:eastAsia="仿宋" w:cs="仿宋"/>
          <w:i w:val="0"/>
          <w:caps w:val="0"/>
          <w:color w:val="000000"/>
          <w:spacing w:val="0"/>
          <w:sz w:val="32"/>
          <w:szCs w:val="32"/>
          <w:u w:val="none"/>
        </w:rPr>
        <w:t>5. 绿色供应链管理企业自评价报告和第三方评价报告</w:t>
      </w:r>
      <w:r>
        <w:rPr>
          <w:rFonts w:hint="eastAsia" w:ascii="仿宋" w:hAnsi="仿宋" w:eastAsia="仿宋" w:cs="仿宋"/>
          <w:i w:val="0"/>
          <w:caps w:val="0"/>
          <w:color w:val="000000"/>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 xml:space="preserve">        </w:t>
      </w:r>
      <w:r>
        <w:rPr>
          <w:rFonts w:hint="eastAsia" w:ascii="仿宋" w:hAnsi="仿宋" w:eastAsia="仿宋" w:cs="仿宋"/>
          <w:i w:val="0"/>
          <w:caps w:val="0"/>
          <w:color w:val="000000"/>
          <w:spacing w:val="0"/>
          <w:sz w:val="32"/>
          <w:szCs w:val="32"/>
          <w:u w:val="none"/>
        </w:rPr>
        <w:fldChar w:fldCharType="begin"/>
      </w:r>
      <w:r>
        <w:rPr>
          <w:rFonts w:hint="eastAsia" w:ascii="仿宋" w:hAnsi="仿宋" w:eastAsia="仿宋" w:cs="仿宋"/>
          <w:i w:val="0"/>
          <w:caps w:val="0"/>
          <w:color w:val="000000"/>
          <w:spacing w:val="0"/>
          <w:sz w:val="32"/>
          <w:szCs w:val="32"/>
          <w:u w:val="none"/>
        </w:rPr>
        <w:instrText xml:space="preserve"> HYPERLINK "https://www.miit.gov.cn/cms_files/filemanager/1226211233/attach/20229/09e8e512ce3b4e7483f0929609bd372f.doc" </w:instrText>
      </w:r>
      <w:r>
        <w:rPr>
          <w:rFonts w:hint="eastAsia" w:ascii="仿宋" w:hAnsi="仿宋" w:eastAsia="仿宋" w:cs="仿宋"/>
          <w:i w:val="0"/>
          <w:caps w:val="0"/>
          <w:color w:val="000000"/>
          <w:spacing w:val="0"/>
          <w:sz w:val="32"/>
          <w:szCs w:val="32"/>
          <w:u w:val="none"/>
        </w:rPr>
        <w:fldChar w:fldCharType="separate"/>
      </w:r>
      <w:r>
        <w:rPr>
          <w:rStyle w:val="7"/>
          <w:rFonts w:hint="eastAsia" w:ascii="仿宋" w:hAnsi="仿宋" w:eastAsia="仿宋" w:cs="仿宋"/>
          <w:i w:val="0"/>
          <w:caps w:val="0"/>
          <w:color w:val="000000"/>
          <w:spacing w:val="0"/>
          <w:sz w:val="32"/>
          <w:szCs w:val="32"/>
          <w:u w:val="none"/>
        </w:rPr>
        <w:t>6. 绿色工厂动态管理表</w:t>
      </w:r>
      <w:r>
        <w:rPr>
          <w:rFonts w:hint="eastAsia" w:ascii="仿宋" w:hAnsi="仿宋" w:eastAsia="仿宋" w:cs="仿宋"/>
          <w:i w:val="0"/>
          <w:caps w:val="0"/>
          <w:color w:val="000000"/>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 xml:space="preserve">        </w:t>
      </w:r>
      <w:r>
        <w:rPr>
          <w:rStyle w:val="7"/>
          <w:rFonts w:hint="eastAsia" w:ascii="仿宋" w:hAnsi="仿宋" w:eastAsia="仿宋" w:cs="仿宋"/>
          <w:i w:val="0"/>
          <w:caps w:val="0"/>
          <w:color w:val="000000"/>
          <w:spacing w:val="0"/>
          <w:sz w:val="32"/>
          <w:szCs w:val="32"/>
          <w:u w:val="none"/>
        </w:rPr>
        <w:t>7</w:t>
      </w:r>
      <w:r>
        <w:rPr>
          <w:rFonts w:hint="eastAsia" w:ascii="仿宋" w:hAnsi="仿宋" w:eastAsia="仿宋" w:cs="仿宋"/>
          <w:i w:val="0"/>
          <w:caps w:val="0"/>
          <w:color w:val="000000"/>
          <w:spacing w:val="0"/>
          <w:sz w:val="32"/>
          <w:szCs w:val="32"/>
          <w:u w:val="none"/>
        </w:rPr>
        <w:fldChar w:fldCharType="begin"/>
      </w:r>
      <w:r>
        <w:rPr>
          <w:rFonts w:hint="eastAsia" w:ascii="仿宋" w:hAnsi="仿宋" w:eastAsia="仿宋" w:cs="仿宋"/>
          <w:i w:val="0"/>
          <w:caps w:val="0"/>
          <w:color w:val="000000"/>
          <w:spacing w:val="0"/>
          <w:sz w:val="32"/>
          <w:szCs w:val="32"/>
          <w:u w:val="none"/>
        </w:rPr>
        <w:instrText xml:space="preserve"> HYPERLINK "https://www.miit.gov.cn/cms_files/filemanager/1226211233/attach/20229/cb5264bdd6c541a487b88b18fc0a20bd.doc" </w:instrText>
      </w:r>
      <w:r>
        <w:rPr>
          <w:rFonts w:hint="eastAsia" w:ascii="仿宋" w:hAnsi="仿宋" w:eastAsia="仿宋" w:cs="仿宋"/>
          <w:i w:val="0"/>
          <w:caps w:val="0"/>
          <w:color w:val="000000"/>
          <w:spacing w:val="0"/>
          <w:sz w:val="32"/>
          <w:szCs w:val="32"/>
          <w:u w:val="none"/>
        </w:rPr>
        <w:fldChar w:fldCharType="separate"/>
      </w:r>
      <w:r>
        <w:rPr>
          <w:rStyle w:val="7"/>
          <w:rFonts w:hint="eastAsia" w:ascii="仿宋" w:hAnsi="仿宋" w:eastAsia="仿宋" w:cs="仿宋"/>
          <w:i w:val="0"/>
          <w:caps w:val="0"/>
          <w:color w:val="000000"/>
          <w:spacing w:val="0"/>
          <w:sz w:val="32"/>
          <w:szCs w:val="32"/>
          <w:u w:val="none"/>
        </w:rPr>
        <w:t>. 绿色设计产品动态管理表</w:t>
      </w:r>
      <w:r>
        <w:rPr>
          <w:rFonts w:hint="eastAsia" w:ascii="仿宋" w:hAnsi="仿宋" w:eastAsia="仿宋" w:cs="仿宋"/>
          <w:i w:val="0"/>
          <w:caps w:val="0"/>
          <w:color w:val="000000"/>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 xml:space="preserve">        </w:t>
      </w:r>
      <w:r>
        <w:rPr>
          <w:rFonts w:hint="eastAsia" w:ascii="仿宋" w:hAnsi="仿宋" w:eastAsia="仿宋" w:cs="仿宋"/>
          <w:i w:val="0"/>
          <w:caps w:val="0"/>
          <w:color w:val="000000"/>
          <w:spacing w:val="0"/>
          <w:sz w:val="32"/>
          <w:szCs w:val="32"/>
          <w:u w:val="none"/>
        </w:rPr>
        <w:fldChar w:fldCharType="begin"/>
      </w:r>
      <w:r>
        <w:rPr>
          <w:rFonts w:hint="eastAsia" w:ascii="仿宋" w:hAnsi="仿宋" w:eastAsia="仿宋" w:cs="仿宋"/>
          <w:i w:val="0"/>
          <w:caps w:val="0"/>
          <w:color w:val="000000"/>
          <w:spacing w:val="0"/>
          <w:sz w:val="32"/>
          <w:szCs w:val="32"/>
          <w:u w:val="none"/>
        </w:rPr>
        <w:instrText xml:space="preserve"> HYPERLINK "https://www.miit.gov.cn/cms_files/filemanager/1226211233/attach/20229/c97876db389942dfb5286d2c23640537.doc" </w:instrText>
      </w:r>
      <w:r>
        <w:rPr>
          <w:rFonts w:hint="eastAsia" w:ascii="仿宋" w:hAnsi="仿宋" w:eastAsia="仿宋" w:cs="仿宋"/>
          <w:i w:val="0"/>
          <w:caps w:val="0"/>
          <w:color w:val="000000"/>
          <w:spacing w:val="0"/>
          <w:sz w:val="32"/>
          <w:szCs w:val="32"/>
          <w:u w:val="none"/>
        </w:rPr>
        <w:fldChar w:fldCharType="separate"/>
      </w:r>
      <w:r>
        <w:rPr>
          <w:rStyle w:val="7"/>
          <w:rFonts w:hint="eastAsia" w:ascii="仿宋" w:hAnsi="仿宋" w:eastAsia="仿宋" w:cs="仿宋"/>
          <w:i w:val="0"/>
          <w:caps w:val="0"/>
          <w:color w:val="000000"/>
          <w:spacing w:val="0"/>
          <w:sz w:val="32"/>
          <w:szCs w:val="32"/>
          <w:u w:val="none"/>
        </w:rPr>
        <w:t>8. 绿色工业园区动态管理表</w:t>
      </w:r>
      <w:r>
        <w:rPr>
          <w:rFonts w:hint="eastAsia" w:ascii="仿宋" w:hAnsi="仿宋" w:eastAsia="仿宋" w:cs="仿宋"/>
          <w:i w:val="0"/>
          <w:caps w:val="0"/>
          <w:color w:val="000000"/>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 xml:space="preserve">      </w:t>
      </w:r>
      <w:r>
        <w:rPr>
          <w:rFonts w:hint="eastAsia" w:ascii="仿宋" w:hAnsi="仿宋" w:eastAsia="仿宋" w:cs="仿宋"/>
          <w:i w:val="0"/>
          <w:caps w:val="0"/>
          <w:color w:val="070707"/>
          <w:spacing w:val="0"/>
          <w:sz w:val="32"/>
          <w:szCs w:val="32"/>
          <w:lang w:val="en-US" w:eastAsia="zh-CN"/>
        </w:rPr>
        <w:t xml:space="preserve"> </w:t>
      </w:r>
      <w:r>
        <w:rPr>
          <w:rFonts w:hint="eastAsia" w:ascii="仿宋" w:hAnsi="仿宋" w:eastAsia="仿宋" w:cs="仿宋"/>
          <w:i w:val="0"/>
          <w:caps w:val="0"/>
          <w:color w:val="070707"/>
          <w:spacing w:val="0"/>
          <w:sz w:val="32"/>
          <w:szCs w:val="32"/>
        </w:rPr>
        <w:t> </w:t>
      </w:r>
      <w:r>
        <w:rPr>
          <w:rFonts w:hint="eastAsia" w:ascii="仿宋" w:hAnsi="仿宋" w:eastAsia="仿宋" w:cs="仿宋"/>
          <w:i w:val="0"/>
          <w:caps w:val="0"/>
          <w:color w:val="000000"/>
          <w:spacing w:val="0"/>
          <w:sz w:val="32"/>
          <w:szCs w:val="32"/>
          <w:u w:val="none"/>
        </w:rPr>
        <w:fldChar w:fldCharType="begin"/>
      </w:r>
      <w:r>
        <w:rPr>
          <w:rFonts w:hint="eastAsia" w:ascii="仿宋" w:hAnsi="仿宋" w:eastAsia="仿宋" w:cs="仿宋"/>
          <w:i w:val="0"/>
          <w:caps w:val="0"/>
          <w:color w:val="000000"/>
          <w:spacing w:val="0"/>
          <w:sz w:val="32"/>
          <w:szCs w:val="32"/>
          <w:u w:val="none"/>
        </w:rPr>
        <w:instrText xml:space="preserve"> HYPERLINK "https://www.miit.gov.cn/cms_files/filemanager/1226211233/attach/20229/5bc55022ece84c028f2c48bed6633f7c.doc" </w:instrText>
      </w:r>
      <w:r>
        <w:rPr>
          <w:rFonts w:hint="eastAsia" w:ascii="仿宋" w:hAnsi="仿宋" w:eastAsia="仿宋" w:cs="仿宋"/>
          <w:i w:val="0"/>
          <w:caps w:val="0"/>
          <w:color w:val="000000"/>
          <w:spacing w:val="0"/>
          <w:sz w:val="32"/>
          <w:szCs w:val="32"/>
          <w:u w:val="none"/>
        </w:rPr>
        <w:fldChar w:fldCharType="separate"/>
      </w:r>
      <w:r>
        <w:rPr>
          <w:rStyle w:val="7"/>
          <w:rFonts w:hint="eastAsia" w:ascii="仿宋" w:hAnsi="仿宋" w:eastAsia="仿宋" w:cs="仿宋"/>
          <w:i w:val="0"/>
          <w:caps w:val="0"/>
          <w:color w:val="000000"/>
          <w:spacing w:val="0"/>
          <w:sz w:val="32"/>
          <w:szCs w:val="32"/>
          <w:u w:val="none"/>
        </w:rPr>
        <w:t>9. 绿色供应链管理企业动态管理表</w:t>
      </w:r>
      <w:r>
        <w:rPr>
          <w:rFonts w:hint="eastAsia" w:ascii="仿宋" w:hAnsi="仿宋" w:eastAsia="仿宋" w:cs="仿宋"/>
          <w:i w:val="0"/>
          <w:caps w:val="0"/>
          <w:color w:val="000000"/>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lef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 xml:space="preserve">      </w:t>
      </w:r>
      <w:r>
        <w:rPr>
          <w:rFonts w:hint="eastAsia" w:ascii="仿宋" w:hAnsi="仿宋" w:eastAsia="仿宋" w:cs="仿宋"/>
          <w:i w:val="0"/>
          <w:caps w:val="0"/>
          <w:color w:val="070707"/>
          <w:spacing w:val="0"/>
          <w:sz w:val="32"/>
          <w:szCs w:val="32"/>
          <w:lang w:val="en-US" w:eastAsia="zh-CN"/>
        </w:rPr>
        <w:t xml:space="preserve"> </w:t>
      </w:r>
      <w:r>
        <w:rPr>
          <w:rFonts w:hint="eastAsia" w:ascii="仿宋" w:hAnsi="仿宋" w:eastAsia="仿宋" w:cs="仿宋"/>
          <w:i w:val="0"/>
          <w:caps w:val="0"/>
          <w:color w:val="070707"/>
          <w:spacing w:val="0"/>
          <w:sz w:val="32"/>
          <w:szCs w:val="32"/>
        </w:rPr>
        <w:t> </w:t>
      </w:r>
      <w:r>
        <w:rPr>
          <w:rFonts w:hint="eastAsia" w:ascii="仿宋" w:hAnsi="仿宋" w:eastAsia="仿宋" w:cs="仿宋"/>
          <w:i w:val="0"/>
          <w:caps w:val="0"/>
          <w:color w:val="000000"/>
          <w:spacing w:val="0"/>
          <w:sz w:val="32"/>
          <w:szCs w:val="32"/>
          <w:u w:val="none"/>
        </w:rPr>
        <w:fldChar w:fldCharType="begin"/>
      </w:r>
      <w:r>
        <w:rPr>
          <w:rFonts w:hint="eastAsia" w:ascii="仿宋" w:hAnsi="仿宋" w:eastAsia="仿宋" w:cs="仿宋"/>
          <w:i w:val="0"/>
          <w:caps w:val="0"/>
          <w:color w:val="000000"/>
          <w:spacing w:val="0"/>
          <w:sz w:val="32"/>
          <w:szCs w:val="32"/>
          <w:u w:val="none"/>
        </w:rPr>
        <w:instrText xml:space="preserve"> HYPERLINK "https://www.miit.gov.cn/cms_files/filemanager/1226211233/attach/20229/c035a35c6ac84e5ca8406a0529d982e0.doc" </w:instrText>
      </w:r>
      <w:r>
        <w:rPr>
          <w:rFonts w:hint="eastAsia" w:ascii="仿宋" w:hAnsi="仿宋" w:eastAsia="仿宋" w:cs="仿宋"/>
          <w:i w:val="0"/>
          <w:caps w:val="0"/>
          <w:color w:val="000000"/>
          <w:spacing w:val="0"/>
          <w:sz w:val="32"/>
          <w:szCs w:val="32"/>
          <w:u w:val="none"/>
        </w:rPr>
        <w:fldChar w:fldCharType="separate"/>
      </w:r>
      <w:r>
        <w:rPr>
          <w:rStyle w:val="7"/>
          <w:rFonts w:hint="eastAsia" w:ascii="仿宋" w:hAnsi="仿宋" w:eastAsia="仿宋" w:cs="仿宋"/>
          <w:i w:val="0"/>
          <w:caps w:val="0"/>
          <w:color w:val="000000"/>
          <w:spacing w:val="0"/>
          <w:sz w:val="32"/>
          <w:szCs w:val="32"/>
          <w:u w:val="none"/>
        </w:rPr>
        <w:t>10. 评价机构年度工作情况报告</w:t>
      </w:r>
      <w:r>
        <w:rPr>
          <w:rFonts w:hint="eastAsia" w:ascii="仿宋" w:hAnsi="仿宋" w:eastAsia="仿宋" w:cs="仿宋"/>
          <w:i w:val="0"/>
          <w:caps w:val="0"/>
          <w:color w:val="000000"/>
          <w:spacing w:val="0"/>
          <w:sz w:val="32"/>
          <w:szCs w:val="32"/>
          <w:u w:val="none"/>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right"/>
        <w:textAlignment w:val="auto"/>
        <w:outlineLvl w:val="9"/>
        <w:rPr>
          <w:rFonts w:hint="eastAsia" w:ascii="仿宋" w:hAnsi="仿宋" w:eastAsia="仿宋" w:cs="仿宋"/>
          <w:i w:val="0"/>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righ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工业和信息化部办公厅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leftChars="0" w:right="0" w:rightChars="0" w:firstLine="640" w:firstLineChars="200"/>
        <w:jc w:val="right"/>
        <w:textAlignment w:val="auto"/>
        <w:outlineLvl w:val="9"/>
        <w:rPr>
          <w:rFonts w:hint="eastAsia" w:ascii="仿宋" w:hAnsi="仿宋" w:eastAsia="仿宋" w:cs="仿宋"/>
          <w:i w:val="0"/>
          <w:sz w:val="32"/>
          <w:szCs w:val="32"/>
        </w:rPr>
      </w:pPr>
      <w:r>
        <w:rPr>
          <w:rFonts w:hint="eastAsia" w:ascii="仿宋" w:hAnsi="仿宋" w:eastAsia="仿宋" w:cs="仿宋"/>
          <w:i w:val="0"/>
          <w:caps w:val="0"/>
          <w:color w:val="070707"/>
          <w:spacing w:val="0"/>
          <w:sz w:val="32"/>
          <w:szCs w:val="32"/>
        </w:rPr>
        <w:t>2022年9月16日</w:t>
      </w:r>
    </w:p>
    <w:p>
      <w:pPr>
        <w:keepNext w:val="0"/>
        <w:keepLines w:val="0"/>
        <w:pageBreakBefore w:val="0"/>
        <w:kinsoku/>
        <w:overflowPunct/>
        <w:topLinePunct w:val="0"/>
        <w:autoSpaceDE/>
        <w:autoSpaceDN/>
        <w:bidi w:val="0"/>
        <w:adjustRightInd/>
        <w:snapToGrid/>
        <w:spacing w:line="240" w:lineRule="auto"/>
        <w:ind w:left="0" w:leftChars="0" w:right="0" w:rightChars="0" w:firstLine="640" w:firstLineChars="200"/>
        <w:textAlignment w:val="auto"/>
        <w:outlineLvl w:val="9"/>
        <w:rPr>
          <w:rFonts w:hint="eastAsia"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A45284"/>
    <w:rsid w:val="02552B67"/>
    <w:rsid w:val="056A259F"/>
    <w:rsid w:val="06A92DE4"/>
    <w:rsid w:val="093133FC"/>
    <w:rsid w:val="14BF1D32"/>
    <w:rsid w:val="25A45284"/>
    <w:rsid w:val="29010491"/>
    <w:rsid w:val="31021414"/>
    <w:rsid w:val="35306705"/>
    <w:rsid w:val="357952D2"/>
    <w:rsid w:val="3765210E"/>
    <w:rsid w:val="47F0087F"/>
    <w:rsid w:val="4F3B0D3D"/>
    <w:rsid w:val="5B666AC6"/>
    <w:rsid w:val="656058A8"/>
    <w:rsid w:val="671F3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2022-09-19T00:16:00Z</dcterms:created>
  <dc:creator>Administrator</dc:creator>
  <cp:lastModifiedBy>Administrator</cp:lastModifiedBy>
  <dcterms:modified xsi:type="dcterms:W3CDTF">2022-09-19T00:34:18Z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