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信用承诺函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根据厦门市重点产业紧缺人才申报公告，对照《关于印发厦门市重点产业紧缺人才计划实施办法的通知》（厦发改规〔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，以下简称《办法》</w:t>
      </w:r>
      <w:r>
        <w:rPr>
          <w:rFonts w:hint="eastAsia" w:ascii="仿宋_GB2312" w:eastAsia="仿宋_GB2312"/>
          <w:sz w:val="32"/>
          <w:szCs w:val="32"/>
        </w:rPr>
        <w:t>）、《厦门市重点产业紧缺人才引进指导目录（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年度）》，本企业及所聘用的申报人才符合重点产业紧缺人才申报条件，现联合申请将申报人列为重点产业紧缺人才引进资助对象，并承诺：</w:t>
      </w:r>
    </w:p>
    <w:p>
      <w:pPr>
        <w:spacing w:line="600" w:lineRule="exact"/>
        <w:ind w:firstLine="640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共同遵守签订的劳动合同（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B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D</w:t>
      </w:r>
      <w:bookmarkEnd w:id="0"/>
      <w:r>
        <w:rPr>
          <w:rFonts w:hint="eastAsia" w:ascii="仿宋_GB2312" w:eastAsia="仿宋_GB2312"/>
          <w:sz w:val="32"/>
          <w:szCs w:val="32"/>
        </w:rPr>
        <w:t>类别人才）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项目协议或工作合同（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类别人才），接受市相关单位的</w:t>
      </w:r>
      <w:r>
        <w:rPr>
          <w:rFonts w:hint="eastAsia" w:ascii="仿宋_GB2312" w:eastAsia="仿宋_GB2312"/>
          <w:sz w:val="32"/>
          <w:szCs w:val="32"/>
          <w:lang w:eastAsia="zh-CN"/>
        </w:rPr>
        <w:t>跟踪评估</w:t>
      </w:r>
      <w:r>
        <w:rPr>
          <w:rFonts w:hint="eastAsia" w:ascii="仿宋_GB2312" w:eastAsia="仿宋_GB2312"/>
          <w:sz w:val="32"/>
          <w:szCs w:val="32"/>
        </w:rPr>
        <w:t>。申报人才知悉上述政策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申报条件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跟踪管理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责任追究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（具体见《办法》）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接受《办法》第七条规定的有关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信用信息纪录处理。本企业知悉上述政策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申报条件及跟踪管理要求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（具体见《办法》）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，如本企业出现人才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已享受薪酬津贴补助但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提前离职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的，按《办法》第七条有关要求处理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本企业及申报人才对所提供及填报材料的真实性负责。</w:t>
      </w:r>
    </w:p>
    <w:p>
      <w:pPr>
        <w:spacing w:line="600" w:lineRule="exact"/>
        <w:ind w:firstLine="0" w:firstLineChars="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申报人才签字：</w:t>
      </w:r>
    </w:p>
    <w:p>
      <w:pPr>
        <w:spacing w:line="600" w:lineRule="exact"/>
        <w:ind w:firstLine="64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申报企业及公章：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（企业法定代表人应知悉）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equalWidth="0" w:num="1">
        <w:col w:w="8640"/>
      </w:cols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E82"/>
    <w:rsid w:val="00026E82"/>
    <w:rsid w:val="00042EBF"/>
    <w:rsid w:val="00143C14"/>
    <w:rsid w:val="00144811"/>
    <w:rsid w:val="00285091"/>
    <w:rsid w:val="00367A83"/>
    <w:rsid w:val="003D4406"/>
    <w:rsid w:val="00514911"/>
    <w:rsid w:val="00535FC9"/>
    <w:rsid w:val="00866542"/>
    <w:rsid w:val="00AF6435"/>
    <w:rsid w:val="00EF6AC7"/>
    <w:rsid w:val="03115E26"/>
    <w:rsid w:val="11F02E34"/>
    <w:rsid w:val="19ED3043"/>
    <w:rsid w:val="2B971538"/>
    <w:rsid w:val="3DDE47F8"/>
    <w:rsid w:val="40210190"/>
    <w:rsid w:val="40446309"/>
    <w:rsid w:val="4DCC0C00"/>
    <w:rsid w:val="5898605A"/>
    <w:rsid w:val="5AAD8AC5"/>
    <w:rsid w:val="79B4D8F7"/>
    <w:rsid w:val="7F5A1E1B"/>
    <w:rsid w:val="A0BB833B"/>
    <w:rsid w:val="CFB79053"/>
    <w:rsid w:val="D4C99A4F"/>
    <w:rsid w:val="DDFF316E"/>
    <w:rsid w:val="DFAACADF"/>
    <w:rsid w:val="FAB76C24"/>
    <w:rsid w:val="FADF19D8"/>
    <w:rsid w:val="FBFBA3EF"/>
    <w:rsid w:val="FCDF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 w:cs="Arial"/>
      <w:sz w:val="18"/>
      <w:szCs w:val="18"/>
    </w:rPr>
  </w:style>
  <w:style w:type="paragraph" w:customStyle="1" w:styleId="8">
    <w:name w:val="列出段落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65</Words>
  <Characters>371</Characters>
  <Lines>0</Lines>
  <Paragraphs>0</Paragraphs>
  <TotalTime>15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2021-04-19T02:51:00Z</dcterms:created>
  <dc:creator>TANGCQ</dc:creator>
  <cp:lastModifiedBy>xmadmin</cp:lastModifiedBy>
  <cp:lastPrinted>2022-03-05T00:04:00Z</cp:lastPrinted>
  <dcterms:modified xsi:type="dcterms:W3CDTF">2022-03-11T09:22:32Z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