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9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before="156" w:beforeLines="50" w:line="59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kern w:val="0"/>
          <w:sz w:val="44"/>
          <w:szCs w:val="44"/>
        </w:rPr>
        <w:t>数字技术创新应用场景申报书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36"/>
          <w:szCs w:val="36"/>
        </w:rPr>
        <w:t>（优秀技术、产品和解决方案版编制提纲）</w:t>
      </w:r>
    </w:p>
    <w:p>
      <w:pPr>
        <w:spacing w:line="590" w:lineRule="exact"/>
        <w:jc w:val="center"/>
        <w:rPr>
          <w:rFonts w:ascii="方正小标宋简体" w:hAnsi="Times New Roman" w:eastAsia="方正小标宋简体" w:cs="Times New Roman"/>
          <w:bCs/>
          <w:color w:val="000000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一、申报单位介绍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包括成立时间、主营业务、主要产品、技术实力、发展历程等基本情况（1000字以内）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二、技术、产品和解决方案介绍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包括关键技术、产品性能、解决方案、预期成效等（2000字以内）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三、其他材料</w:t>
      </w:r>
    </w:p>
    <w:p>
      <w:pPr>
        <w:spacing w:line="59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包括但不限于知识产权、发表论文、所获荣誉或奖励、技术成果检测情况、产品认证报告、技术专利报告等相关证明材料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53"/>
    <w:rsid w:val="006E79BE"/>
    <w:rsid w:val="00802BB3"/>
    <w:rsid w:val="00871E53"/>
    <w:rsid w:val="0088009F"/>
    <w:rsid w:val="1FD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29</Words>
  <Characters>169</Characters>
  <Lines>1</Lines>
  <Paragraphs>1</Paragraphs>
  <TotalTime>0</TotalTime>
  <ScaleCrop>false</ScaleCrop>
  <LinksUpToDate>false</LinksUpToDate>
  <CharactersWithSpaces>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2021-03-02T09:00:00Z</dcterms:created>
  <dc:creator>WRGHO</dc:creator>
  <cp:lastModifiedBy>萨萨</cp:lastModifiedBy>
  <dcterms:modified xsi:type="dcterms:W3CDTF">2022-03-08T03:02:05Z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FBD2EEDAA8E1460190D169071A4E5698</vt:lpwstr>
  </property>
</Properties>
</file>